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A8C8" w14:textId="47C70069" w:rsidR="00262E56" w:rsidRDefault="006C44FD" w:rsidP="00262E56">
      <w:pPr>
        <w:spacing w:after="0"/>
      </w:pPr>
      <w:r>
        <w:rPr>
          <w:rFonts w:ascii="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5C3E95D3" wp14:editId="70D46B1D">
                <wp:simplePos x="0" y="0"/>
                <wp:positionH relativeFrom="margin">
                  <wp:posOffset>-139148</wp:posOffset>
                </wp:positionH>
                <wp:positionV relativeFrom="paragraph">
                  <wp:posOffset>-298173</wp:posOffset>
                </wp:positionV>
                <wp:extent cx="10052050" cy="159026"/>
                <wp:effectExtent l="0" t="0" r="635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0" cy="159026"/>
                        </a:xfrm>
                        <a:prstGeom prst="rect">
                          <a:avLst/>
                        </a:prstGeom>
                        <a:solidFill>
                          <a:srgbClr val="709494"/>
                        </a:solidFill>
                        <a:ln>
                          <a:noFill/>
                        </a:ln>
                        <a:effectLst/>
                        <a:extLst>
                          <a:ext uri="{91240B29-F687-4F45-9708-019B960494DF}">
                            <a14:hiddenLine xmlns:a14="http://schemas.microsoft.com/office/drawing/2010/main" w="9525" algn="in">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674CA" id="Rectangle 3" o:spid="_x0000_s1026" style="position:absolute;margin-left:-10.95pt;margin-top:-23.5pt;width:791.5pt;height:12.5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F6QEAAMQDAAAOAAAAZHJzL2Uyb0RvYy54bWysU8Fu2zAMvQ/YPwi6L7azJl2MOEWRosOA&#10;bh3Q7QMUWbaFyaJGKXGyrx8lO2mw3YZdBJEiH8nHp/XdsTfsoNBrsBUvZjlnykqotW0r/v3b47sP&#10;nPkgbC0MWFXxk/L8bvP2zXpwpZpDB6ZWyAjE+nJwFe9CcGWWedmpXvgZOGXpsQHsRSAT26xGMRB6&#10;b7J5ni+zAbB2CFJ5T96H8ZFvEn7TKBmem8arwEzFqbeQTkznLp7ZZi3KFoXrtJzaEP/QRS+0paIX&#10;qAcRBNuj/guq1xLBQxNmEvoMmkZLlWagaYr8j2leOuFUmoXI8e5Ck/9/sPLL4cV9xdi6d08gf3hm&#10;YdsJ26p7RBg6JWoqV0SissH58pIQDU+pbDd8hppWK/YBEgfHBvsISNOxY6L6dKFaHQOT5CzyfDHP&#10;F7QSSY/FYpXPl6mGKM/pDn34qKBn8VJxpF0meHF48iG2I8pzSGofjK4ftTHJwHa3NcgOgvZ+m69u&#10;VjcTur8OMzYGW4hpI+LoUUk5U5nzoFFTvtxBfaKhEUYpkfTp0gH+4mwgGVXc/9wLVJyZT5aIe79c&#10;3C5Jd9cGXhu7a0NYSVAVD5yN120Ytbp3qNuOKhWJAgv3RHajEw2vXU0rIqkkdiZZRy1e2ynq9fNt&#10;fgMAAP//AwBQSwMEFAAGAAgAAAAhAEGes0fiAAAADAEAAA8AAABkcnMvZG93bnJldi54bWxMj09L&#10;w0AQxe+C32EZwVu7SeifNGZTVCgUEaq1B4/bZMyGZmdDdttGP72Tk97m8X68eS9fD7YVF+x940hB&#10;PI1AIJWuaqhWcPjYTFIQPmiqdOsIFXyjh3Vxe5PrrHJXesfLPtSCQ8hnWoEJocuk9KVBq/3UdUjs&#10;fbne6sCyr2XV6yuH21YmUbSQVjfEH4zu8NlgedqfrYLTblOmcvs6/3ky2/TlrZkFWn4qdX83PD6A&#10;CDiEPxjG+lwdCu50dGeqvGgVTJJ4xSgfsyWPGon5Io5BHEcviUAWufw/ovgFAAD//wMAUEsBAi0A&#10;FAAGAAgAAAAhALaDOJL+AAAA4QEAABMAAAAAAAAAAAAAAAAAAAAAAFtDb250ZW50X1R5cGVzXS54&#10;bWxQSwECLQAUAAYACAAAACEAOP0h/9YAAACUAQAACwAAAAAAAAAAAAAAAAAvAQAAX3JlbHMvLnJl&#10;bHNQSwECLQAUAAYACAAAACEASx3fhekBAADEAwAADgAAAAAAAAAAAAAAAAAuAgAAZHJzL2Uyb0Rv&#10;Yy54bWxQSwECLQAUAAYACAAAACEAQZ6zR+IAAAAMAQAADwAAAAAAAAAAAAAAAABDBAAAZHJzL2Rv&#10;d25yZXYueG1sUEsFBgAAAAAEAAQA8wAAAFIFAAAAAA==&#10;" fillcolor="#709494" stroked="f" strokecolor="blue" insetpen="t">
                <v:shadow color="#ccc"/>
                <v:textbox inset="2.88pt,2.88pt,2.88pt,2.88pt"/>
                <w10:wrap anchorx="margin"/>
              </v:rect>
            </w:pict>
          </mc:Fallback>
        </mc:AlternateContent>
      </w:r>
    </w:p>
    <w:p w14:paraId="16DEC078" w14:textId="77777777" w:rsidR="00262E56" w:rsidRDefault="00262E56" w:rsidP="00262E56">
      <w:pPr>
        <w:jc w:val="center"/>
      </w:pPr>
      <w:r>
        <w:rPr>
          <w:noProof/>
        </w:rPr>
        <mc:AlternateContent>
          <mc:Choice Requires="wps">
            <w:drawing>
              <wp:anchor distT="0" distB="0" distL="114300" distR="114300" simplePos="0" relativeHeight="251670528" behindDoc="0" locked="0" layoutInCell="1" allowOverlap="1" wp14:anchorId="4EEBA3D5" wp14:editId="3760B9F2">
                <wp:simplePos x="0" y="0"/>
                <wp:positionH relativeFrom="column">
                  <wp:posOffset>43732</wp:posOffset>
                </wp:positionH>
                <wp:positionV relativeFrom="paragraph">
                  <wp:posOffset>1513453</wp:posOffset>
                </wp:positionV>
                <wp:extent cx="2957885" cy="914400"/>
                <wp:effectExtent l="0" t="0" r="13970" b="19050"/>
                <wp:wrapNone/>
                <wp:docPr id="292508815" name="Text Box 1"/>
                <wp:cNvGraphicFramePr/>
                <a:graphic xmlns:a="http://schemas.openxmlformats.org/drawingml/2006/main">
                  <a:graphicData uri="http://schemas.microsoft.com/office/word/2010/wordprocessingShape">
                    <wps:wsp>
                      <wps:cNvSpPr txBox="1"/>
                      <wps:spPr>
                        <a:xfrm>
                          <a:off x="0" y="0"/>
                          <a:ext cx="2957885" cy="914400"/>
                        </a:xfrm>
                        <a:prstGeom prst="rect">
                          <a:avLst/>
                        </a:prstGeom>
                        <a:solidFill>
                          <a:schemeClr val="lt1"/>
                        </a:solidFill>
                        <a:ln w="6350">
                          <a:solidFill>
                            <a:prstClr val="black"/>
                          </a:solidFill>
                        </a:ln>
                      </wps:spPr>
                      <wps:txbx>
                        <w:txbxContent>
                          <w:p w14:paraId="4DAF1810" w14:textId="6E05F6D6" w:rsidR="00262E56" w:rsidRDefault="00262E56" w:rsidP="00262E56">
                            <w:pPr>
                              <w:jc w:val="center"/>
                            </w:pPr>
                            <w:r>
                              <w:t xml:space="preserve">If I am still concerned, I can talk to the designated teachers Mrs McCloy or Miss Conway or deputy designated teachers </w:t>
                            </w:r>
                            <w:r w:rsidR="00BA7D2D">
                              <w:t>Mrs Laura Heron</w:t>
                            </w:r>
                            <w:r>
                              <w:t xml:space="preserve"> or Mrs Ball (the school principal)</w:t>
                            </w:r>
                          </w:p>
                          <w:p w14:paraId="2449C915" w14:textId="77777777" w:rsidR="00262E56" w:rsidRDefault="0026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EBA3D5" id="_x0000_t202" coordsize="21600,21600" o:spt="202" path="m,l,21600r21600,l21600,xe">
                <v:stroke joinstyle="miter"/>
                <v:path gradientshapeok="t" o:connecttype="rect"/>
              </v:shapetype>
              <v:shape id="Text Box 1" o:spid="_x0000_s1026" type="#_x0000_t202" style="position:absolute;left:0;text-align:left;margin-left:3.45pt;margin-top:119.15pt;width:232.9pt;height:1in;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R1NwIAAHwEAAAOAAAAZHJzL2Uyb0RvYy54bWysVE1v2zAMvQ/YfxB0X+xkSZsacYosRYYB&#10;QVsgHXpWZCk2KouapMTOfv0oxfnqdhp6kUmReiQfSU/u21qRnbCuAp3Tfi+lRGgORaU3Of35svgy&#10;psR5pgumQIuc7oWj99PPnyaNycQASlCFsARBtMsak9PSe5MlieOlqJnrgREajRJszTyqdpMUljWI&#10;XqtkkKY3SQO2MBa4cA5vHw5GOo34Ugrun6R0whOVU8zNx9PGcx3OZDph2cYyU1a8S4P9RxY1qzQG&#10;PUE9MM/I1lZ/QdUVt+BA+h6HOgEpKy5iDVhNP31XzapkRsRakBxnTjS5j4Plj7uVebbEt9+gxQYG&#10;QhrjMoeXoZ5W2jp8MVOCdqRwf6JNtJ5wvBzcjW7H4xElHG13/eEwjbwm59fGOv9dQE2CkFOLbYls&#10;sd3SeYyIrkeXEMyBqopFpVRUwiiIubJkx7CJyscc8cWVl9KkyenN11Eaga9sAfr0fq0YfwtVXiOg&#10;pjRenmsPkm/XbUfIGoo98mThMELO8EWFuEvm/DOzODNIDe6Bf8JDKsBkoJMoKcH+/td98MdWopWS&#10;Bmcwp+7XlllBifqhscmRSxzaqAxHtwOMYS8t60uL3tZzQIb6uHGGRzH4e3UUpYX6FddlFqKiiWmO&#10;sXPqj+LcHzYD142L2Sw64Zga5pd6ZXiADh0JfL60r8yarp8eJ+ERjtPKsndtPfiGlxpmWw+yij0P&#10;BB9Y7XjHEY9t6dYx7NClHr3OP43pHwAAAP//AwBQSwMEFAAGAAgAAAAhAOVVr6HdAAAACQEAAA8A&#10;AABkcnMvZG93bnJldi54bWxMjzFPwzAUhHck/oP1kNioQ4JaN81LBaiwMFFQZzd+tS1iO4rdNPx7&#10;zATj6U533zXb2fVsojHa4BHuFwUw8l1Q1muEz4+XOwEsJumV7IMnhG+KsG2vrxpZq3Dx7zTtk2a5&#10;xMdaIpiUhprz2BlyMi7CQD57pzA6mbIcNVejvORy1/OyKJbcSevzgpEDPRvqvvZnh7B70mvdCTma&#10;nVDWTvPh9KZfEW9v5scNsERz+gvDL35GhzYzHcPZq8h6hOU6BxHKSlTAsv+wKlfAjgiVKCvgbcP/&#10;P2h/AAAA//8DAFBLAQItABQABgAIAAAAIQC2gziS/gAAAOEBAAATAAAAAAAAAAAAAAAAAAAAAABb&#10;Q29udGVudF9UeXBlc10ueG1sUEsBAi0AFAAGAAgAAAAhADj9If/WAAAAlAEAAAsAAAAAAAAAAAAA&#10;AAAALwEAAF9yZWxzLy5yZWxzUEsBAi0AFAAGAAgAAAAhAAcQFHU3AgAAfAQAAA4AAAAAAAAAAAAA&#10;AAAALgIAAGRycy9lMm9Eb2MueG1sUEsBAi0AFAAGAAgAAAAhAOVVr6HdAAAACQEAAA8AAAAAAAAA&#10;AAAAAAAAkQQAAGRycy9kb3ducmV2LnhtbFBLBQYAAAAABAAEAPMAAACbBQAAAAA=&#10;" fillcolor="white [3201]" strokeweight=".5pt">
                <v:textbox>
                  <w:txbxContent>
                    <w:p w14:paraId="4DAF1810" w14:textId="6E05F6D6" w:rsidR="00262E56" w:rsidRDefault="00262E56" w:rsidP="00262E56">
                      <w:pPr>
                        <w:jc w:val="center"/>
                      </w:pPr>
                      <w:r>
                        <w:t xml:space="preserve">If I am still concerned, I can talk to the designated teachers Mrs McCloy or Miss Conway or deputy designated teachers </w:t>
                      </w:r>
                      <w:r w:rsidR="00BA7D2D">
                        <w:t>Mrs Laura Heron</w:t>
                      </w:r>
                      <w:r>
                        <w:t xml:space="preserve"> or Mrs Ball (the school principal)</w:t>
                      </w:r>
                    </w:p>
                    <w:p w14:paraId="2449C915" w14:textId="77777777" w:rsidR="00262E56" w:rsidRDefault="00262E56"/>
                  </w:txbxContent>
                </v:textbox>
              </v:shape>
            </w:pict>
          </mc:Fallback>
        </mc:AlternateContent>
      </w:r>
      <w:r w:rsidRPr="0087034A">
        <w:rPr>
          <w:noProof/>
        </w:rPr>
        <w:drawing>
          <wp:inline distT="0" distB="0" distL="0" distR="0" wp14:anchorId="10E9D590" wp14:editId="4E9D0E7A">
            <wp:extent cx="2959100" cy="1508399"/>
            <wp:effectExtent l="0" t="0" r="0" b="0"/>
            <wp:docPr id="1729780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80744" name=""/>
                    <pic:cNvPicPr/>
                  </pic:nvPicPr>
                  <pic:blipFill>
                    <a:blip r:embed="rId5"/>
                    <a:stretch>
                      <a:fillRect/>
                    </a:stretch>
                  </pic:blipFill>
                  <pic:spPr>
                    <a:xfrm>
                      <a:off x="0" y="0"/>
                      <a:ext cx="2959100" cy="1508399"/>
                    </a:xfrm>
                    <a:prstGeom prst="rect">
                      <a:avLst/>
                    </a:prstGeom>
                  </pic:spPr>
                </pic:pic>
              </a:graphicData>
            </a:graphic>
          </wp:inline>
        </w:drawing>
      </w:r>
      <w:r w:rsidRPr="00262E56">
        <w:t xml:space="preserve"> </w:t>
      </w:r>
    </w:p>
    <w:p w14:paraId="54923F5B" w14:textId="77777777" w:rsidR="00262E56" w:rsidRDefault="00262E56" w:rsidP="00262E56"/>
    <w:p w14:paraId="3CE99C30" w14:textId="28F27720" w:rsidR="00262E56" w:rsidRDefault="00262E56" w:rsidP="00262E56">
      <w:pPr>
        <w:jc w:val="center"/>
      </w:pPr>
      <w:r>
        <w:t xml:space="preserve">If I am still concerned, I can talk to the designated teachers Mrs McCloy or Miss </w:t>
      </w:r>
    </w:p>
    <w:p w14:paraId="606B4A3E" w14:textId="77777777" w:rsidR="00262E56" w:rsidRPr="00262E56" w:rsidRDefault="00262E56">
      <w:pPr>
        <w:rPr>
          <w:sz w:val="8"/>
          <w:szCs w:val="8"/>
        </w:rPr>
      </w:pPr>
    </w:p>
    <w:p w14:paraId="7E67826B" w14:textId="4965C60A" w:rsidR="006C44FD" w:rsidRDefault="00262E56">
      <w:r w:rsidRPr="0087034A">
        <w:rPr>
          <w:noProof/>
        </w:rPr>
        <w:drawing>
          <wp:inline distT="0" distB="0" distL="0" distR="0" wp14:anchorId="68566D4C" wp14:editId="00683A46">
            <wp:extent cx="2959100" cy="2248871"/>
            <wp:effectExtent l="0" t="0" r="0" b="0"/>
            <wp:docPr id="63942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28472" name=""/>
                    <pic:cNvPicPr/>
                  </pic:nvPicPr>
                  <pic:blipFill>
                    <a:blip r:embed="rId6"/>
                    <a:stretch>
                      <a:fillRect/>
                    </a:stretch>
                  </pic:blipFill>
                  <pic:spPr>
                    <a:xfrm>
                      <a:off x="0" y="0"/>
                      <a:ext cx="2959100" cy="2248871"/>
                    </a:xfrm>
                    <a:prstGeom prst="rect">
                      <a:avLst/>
                    </a:prstGeom>
                  </pic:spPr>
                </pic:pic>
              </a:graphicData>
            </a:graphic>
          </wp:inline>
        </w:drawing>
      </w:r>
    </w:p>
    <w:p w14:paraId="18C6D39A" w14:textId="201E32B8" w:rsidR="00F2419F" w:rsidRDefault="00F2419F" w:rsidP="007E5E06"/>
    <w:p w14:paraId="073E530E" w14:textId="6B5656F7" w:rsidR="00D566DE" w:rsidRDefault="00D566DE" w:rsidP="00F857EF"/>
    <w:p w14:paraId="6A531F9D" w14:textId="11F0BACE" w:rsidR="006C44FD" w:rsidRDefault="006C44FD" w:rsidP="00F857EF"/>
    <w:p w14:paraId="5B3B3279" w14:textId="46DAAF23" w:rsidR="006C44FD" w:rsidRDefault="006C44FD" w:rsidP="00F857EF"/>
    <w:p w14:paraId="14DB9154" w14:textId="18FD7013" w:rsidR="00D566DE" w:rsidRDefault="00262E56" w:rsidP="00262E56">
      <w:r>
        <w:rPr>
          <w:rFonts w:ascii="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0EB5CD0C" wp14:editId="0A331B88">
                <wp:simplePos x="0" y="0"/>
                <wp:positionH relativeFrom="margin">
                  <wp:align>left</wp:align>
                </wp:positionH>
                <wp:positionV relativeFrom="paragraph">
                  <wp:posOffset>247319</wp:posOffset>
                </wp:positionV>
                <wp:extent cx="10048875" cy="151074"/>
                <wp:effectExtent l="0" t="0" r="9525" b="19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048875" cy="151074"/>
                        </a:xfrm>
                        <a:prstGeom prst="rect">
                          <a:avLst/>
                        </a:prstGeom>
                        <a:solidFill>
                          <a:srgbClr val="FFCC33"/>
                        </a:solidFill>
                        <a:ln>
                          <a:noFill/>
                        </a:ln>
                        <a:effectLst/>
                        <a:extLst>
                          <a:ext uri="{91240B29-F687-4F45-9708-019B960494DF}">
                            <a14:hiddenLine xmlns:a14="http://schemas.microsoft.com/office/drawing/2010/main" w="317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F87E94E" w14:textId="77777777" w:rsidR="00262E56" w:rsidRDefault="00262E56" w:rsidP="00262E56">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5CD0C" id="Rectangle 5" o:spid="_x0000_s1027" style="position:absolute;margin-left:0;margin-top:19.45pt;width:791.25pt;height:11.9pt;flip:y;z-index:2516695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Zy+AEAAOADAAAOAAAAZHJzL2Uyb0RvYy54bWysU02P0zAQvSPxHyzfaZLt9kNR09WqqyKk&#10;BVZa4O44TmKReMzYbVp+PWMntBXcEBfLM555M/PmefNw6jt2VOg0mIJns5QzZSRU2jQF//pl/27N&#10;mfPCVKIDowp+Vo4/bN++2Qw2V3fQQlcpZARiXD7Ygrfe2zxJnGxVL9wMrDL0WAP2wpOJTVKhGAi9&#10;75K7NF0mA2BlEaRyjrxP4yPfRvy6VtJ/rmunPOsKTr35eGI8y3Am243IGxS21XJqQ/xDF73Qhope&#10;oJ6EF+yA+i+oXksEB7WfSegTqGstVZyBpsnSP6Z5bYVVcRYix9kLTe7/wcpPx1f7gqF1Z59BfnfM&#10;wK4VplGPiDC0SlRULgtEJYN1+SUhGI5SWTl8hIpWKw4eIgenGntWd9p+C4kBmuZkp0j6+UK6Onkm&#10;yZml6f16vVpwJukxW2Tp6j5WE3kACukWnX+voGfhUnCkrUZYcXx2PjR2DYmDQKerve66aGBT7jpk&#10;R0EK2O93u/l8Qne3YZ0JwQZC2og4elTU0FTm98hBXS73p/LEdDWREzwlVGciBGGUGX0LurSAPzkb&#10;SGIFdz8OAhVn3QdDpM6Xi9WSNHlr4K1R3hrCSIIquOdsvO78qOODRd20VGnk2sAjLaLWkZhrV9P6&#10;SEaRr0nyQae3doy6fsztLwAAAP//AwBQSwMEFAAGAAgAAAAhAE29DcffAAAABwEAAA8AAABkcnMv&#10;ZG93bnJldi54bWxMj8FOwzAQRO9I/IO1SFwQdQi0DSGbqgJVSL0RKpWjGy9xIF6H2G0DX497guNo&#10;RjNvisVoO3GgwbeOEW4mCQji2umWG4TN6+o6A+GDYq06x4TwTR4W5flZoXLtjvxChyo0IpawzxWC&#10;CaHPpfS1Iav8xPXE0Xt3g1UhyqGRelDHWG47mSbJTFrVclwwqqdHQ/VntbcIX01lWqdXz+nHz3Z5&#10;lWzv1k/0hnh5MS4fQAQaw18YTvgRHcrItHN71l50CPFIQLjN7kGc3GmWTkHsEGbpHGRZyP/85S8A&#10;AAD//wMAUEsBAi0AFAAGAAgAAAAhALaDOJL+AAAA4QEAABMAAAAAAAAAAAAAAAAAAAAAAFtDb250&#10;ZW50X1R5cGVzXS54bWxQSwECLQAUAAYACAAAACEAOP0h/9YAAACUAQAACwAAAAAAAAAAAAAAAAAv&#10;AQAAX3JlbHMvLnJlbHNQSwECLQAUAAYACAAAACEADz/GcvgBAADgAwAADgAAAAAAAAAAAAAAAAAu&#10;AgAAZHJzL2Uyb0RvYy54bWxQSwECLQAUAAYACAAAACEATb0Nx98AAAAHAQAADwAAAAAAAAAAAAAA&#10;AABSBAAAZHJzL2Rvd25yZXYueG1sUEsFBgAAAAAEAAQA8wAAAF4FAAAAAA==&#10;" fillcolor="#fc3" stroked="f" strokecolor="black [0]" strokeweight=".25pt" insetpen="t">
                <v:shadow color="#ccc"/>
                <v:textbox inset="2.88pt,2.88pt,2.88pt,2.88pt">
                  <w:txbxContent>
                    <w:p w14:paraId="4F87E94E" w14:textId="77777777" w:rsidR="00262E56" w:rsidRDefault="00262E56" w:rsidP="00262E56">
                      <w:pPr>
                        <w:jc w:val="center"/>
                      </w:pPr>
                    </w:p>
                  </w:txbxContent>
                </v:textbox>
                <w10:wrap anchorx="margin"/>
              </v:rect>
            </w:pict>
          </mc:Fallback>
        </mc:AlternateContent>
      </w:r>
    </w:p>
    <w:p w14:paraId="6B841CDE" w14:textId="1C0A0C87" w:rsidR="007E5E06" w:rsidRPr="00262E56" w:rsidRDefault="007E5E06" w:rsidP="00F2419F">
      <w:pPr>
        <w:jc w:val="center"/>
        <w:rPr>
          <w:sz w:val="12"/>
          <w:szCs w:val="12"/>
        </w:rPr>
      </w:pPr>
    </w:p>
    <w:p w14:paraId="067C50CB" w14:textId="66D05B4B" w:rsidR="00D26926" w:rsidRDefault="00901D0A" w:rsidP="00D26926">
      <w:pPr>
        <w:jc w:val="center"/>
        <w:rPr>
          <w:rFonts w:ascii="Lucida Handwriting" w:hAnsi="Lucida Handwriting"/>
          <w:b/>
          <w:bCs/>
          <w:color w:val="00B050"/>
          <w:sz w:val="26"/>
          <w:szCs w:val="26"/>
        </w:rPr>
      </w:pPr>
      <w:r w:rsidRPr="00901D0A">
        <w:rPr>
          <w:rFonts w:ascii="Lucida Handwriting" w:hAnsi="Lucida Handwriting"/>
          <w:b/>
          <w:bCs/>
          <w:noProof/>
          <w:color w:val="00B050"/>
          <w:sz w:val="26"/>
          <w:szCs w:val="26"/>
        </w:rPr>
        <w:drawing>
          <wp:inline distT="0" distB="0" distL="0" distR="0" wp14:anchorId="624B4B79" wp14:editId="14CE80FD">
            <wp:extent cx="3019051" cy="4275909"/>
            <wp:effectExtent l="0" t="0" r="0" b="0"/>
            <wp:docPr id="1830741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41082" name=""/>
                    <pic:cNvPicPr/>
                  </pic:nvPicPr>
                  <pic:blipFill>
                    <a:blip r:embed="rId7"/>
                    <a:stretch>
                      <a:fillRect/>
                    </a:stretch>
                  </pic:blipFill>
                  <pic:spPr>
                    <a:xfrm>
                      <a:off x="0" y="0"/>
                      <a:ext cx="3033259" cy="4296032"/>
                    </a:xfrm>
                    <a:prstGeom prst="rect">
                      <a:avLst/>
                    </a:prstGeom>
                  </pic:spPr>
                </pic:pic>
              </a:graphicData>
            </a:graphic>
          </wp:inline>
        </w:drawing>
      </w:r>
    </w:p>
    <w:p w14:paraId="7C31FC86" w14:textId="77777777" w:rsidR="006C44FD" w:rsidRDefault="006C44FD" w:rsidP="006C44FD">
      <w:pPr>
        <w:jc w:val="center"/>
      </w:pPr>
    </w:p>
    <w:p w14:paraId="21423667" w14:textId="51E93F66" w:rsidR="006C44FD" w:rsidRDefault="006C44FD" w:rsidP="006C44FD">
      <w:pPr>
        <w:jc w:val="center"/>
      </w:pPr>
      <w:r>
        <w:t>This leaflet is intended only as a summary of the main aspects of St Patrick’s &amp; St Joseph’s Safeguarding Policy.  The full policy is available on the website:</w:t>
      </w:r>
    </w:p>
    <w:p w14:paraId="042DC7CB" w14:textId="77777777" w:rsidR="006C44FD" w:rsidRDefault="006C44FD" w:rsidP="006C44FD">
      <w:pPr>
        <w:jc w:val="center"/>
        <w:rPr>
          <w:rStyle w:val="Hyperlink"/>
          <w:b/>
          <w:sz w:val="20"/>
          <w:szCs w:val="20"/>
        </w:rPr>
      </w:pPr>
      <w:hyperlink r:id="rId8" w:history="1">
        <w:r w:rsidRPr="00FD2E32">
          <w:rPr>
            <w:rStyle w:val="Hyperlink"/>
            <w:b/>
            <w:sz w:val="20"/>
            <w:szCs w:val="20"/>
          </w:rPr>
          <w:t>www.stpatricksandstjosephs.com</w:t>
        </w:r>
      </w:hyperlink>
    </w:p>
    <w:p w14:paraId="7C23F63B" w14:textId="77777777" w:rsidR="00262E56" w:rsidRDefault="00262E56" w:rsidP="006C44FD">
      <w:pPr>
        <w:jc w:val="center"/>
        <w:rPr>
          <w:rStyle w:val="Hyperlink"/>
          <w:b/>
          <w:sz w:val="20"/>
          <w:szCs w:val="20"/>
        </w:rPr>
      </w:pPr>
    </w:p>
    <w:p w14:paraId="4098EBC9" w14:textId="77777777" w:rsidR="00262E56" w:rsidRDefault="00262E56" w:rsidP="006C44FD">
      <w:pPr>
        <w:jc w:val="center"/>
        <w:rPr>
          <w:b/>
          <w:sz w:val="20"/>
          <w:szCs w:val="20"/>
        </w:rPr>
      </w:pPr>
    </w:p>
    <w:p w14:paraId="76547C0F" w14:textId="77777777" w:rsidR="00262E56" w:rsidRDefault="00262E56" w:rsidP="006C44FD">
      <w:pPr>
        <w:jc w:val="center"/>
        <w:rPr>
          <w:b/>
          <w:sz w:val="20"/>
          <w:szCs w:val="20"/>
        </w:rPr>
      </w:pPr>
    </w:p>
    <w:p w14:paraId="40229A1A" w14:textId="64033AE8" w:rsidR="006C44FD" w:rsidRDefault="006C44FD" w:rsidP="006C44FD">
      <w:pPr>
        <w:rPr>
          <w:rFonts w:ascii="Lucida Handwriting" w:hAnsi="Lucida Handwriting"/>
          <w:b/>
          <w:bCs/>
          <w:color w:val="00B050"/>
          <w:sz w:val="26"/>
          <w:szCs w:val="26"/>
        </w:rPr>
      </w:pPr>
    </w:p>
    <w:p w14:paraId="6AF7AFD1" w14:textId="77777777" w:rsidR="006C44FD" w:rsidRDefault="006C44FD" w:rsidP="006C44FD">
      <w:pPr>
        <w:rPr>
          <w:rFonts w:ascii="Lucida Handwriting" w:hAnsi="Lucida Handwriting"/>
          <w:b/>
          <w:bCs/>
          <w:color w:val="00B050"/>
          <w:sz w:val="26"/>
          <w:szCs w:val="26"/>
        </w:rPr>
      </w:pPr>
    </w:p>
    <w:p w14:paraId="069223B9" w14:textId="5DBD3EE4" w:rsidR="00F2419F" w:rsidRPr="00D26926" w:rsidRDefault="00F2419F" w:rsidP="00D26926">
      <w:pPr>
        <w:jc w:val="center"/>
      </w:pPr>
      <w:r w:rsidRPr="005237C8">
        <w:rPr>
          <w:rFonts w:ascii="Lucida Handwriting" w:hAnsi="Lucida Handwriting"/>
          <w:b/>
          <w:bCs/>
          <w:color w:val="00B050"/>
          <w:sz w:val="26"/>
          <w:szCs w:val="26"/>
        </w:rPr>
        <w:t xml:space="preserve">Safeguarding Policy </w:t>
      </w:r>
    </w:p>
    <w:p w14:paraId="4086C693" w14:textId="2F71355E" w:rsidR="00F2419F" w:rsidRPr="005237C8" w:rsidRDefault="00F2419F" w:rsidP="00BD402D">
      <w:pPr>
        <w:spacing w:after="0"/>
        <w:jc w:val="center"/>
        <w:rPr>
          <w:rFonts w:ascii="Lucida Handwriting" w:hAnsi="Lucida Handwriting"/>
          <w:b/>
          <w:bCs/>
          <w:color w:val="00B050"/>
          <w:sz w:val="26"/>
          <w:szCs w:val="26"/>
        </w:rPr>
      </w:pPr>
      <w:r w:rsidRPr="005237C8">
        <w:rPr>
          <w:rFonts w:ascii="Lucida Handwriting" w:hAnsi="Lucida Handwriting"/>
          <w:b/>
          <w:bCs/>
          <w:color w:val="00B050"/>
          <w:sz w:val="26"/>
          <w:szCs w:val="26"/>
        </w:rPr>
        <w:t>and Procedures</w:t>
      </w:r>
    </w:p>
    <w:p w14:paraId="251923BA" w14:textId="542FFF85" w:rsidR="00F2419F" w:rsidRPr="005237C8" w:rsidRDefault="00F2419F" w:rsidP="00BD402D">
      <w:pPr>
        <w:spacing w:after="0"/>
        <w:jc w:val="center"/>
        <w:rPr>
          <w:rFonts w:ascii="Lucida Handwriting" w:hAnsi="Lucida Handwriting"/>
          <w:b/>
          <w:bCs/>
          <w:color w:val="00B050"/>
          <w:sz w:val="26"/>
          <w:szCs w:val="26"/>
        </w:rPr>
      </w:pPr>
      <w:r w:rsidRPr="005237C8">
        <w:rPr>
          <w:rFonts w:ascii="Lucida Handwriting" w:hAnsi="Lucida Handwriting"/>
          <w:b/>
          <w:bCs/>
          <w:color w:val="00B050"/>
          <w:sz w:val="26"/>
          <w:szCs w:val="26"/>
        </w:rPr>
        <w:t>A Summary</w:t>
      </w:r>
    </w:p>
    <w:p w14:paraId="19AD6A10" w14:textId="6CDA7247" w:rsidR="00F2419F" w:rsidRPr="005237C8" w:rsidRDefault="00F2419F" w:rsidP="00BD402D">
      <w:pPr>
        <w:spacing w:after="0"/>
        <w:jc w:val="center"/>
        <w:rPr>
          <w:rFonts w:ascii="Lucida Handwriting" w:hAnsi="Lucida Handwriting"/>
          <w:b/>
          <w:bCs/>
          <w:color w:val="00B050"/>
          <w:sz w:val="26"/>
          <w:szCs w:val="26"/>
        </w:rPr>
      </w:pPr>
      <w:r w:rsidRPr="005237C8">
        <w:rPr>
          <w:rFonts w:ascii="Lucida Handwriting" w:hAnsi="Lucida Handwriting"/>
          <w:b/>
          <w:bCs/>
          <w:color w:val="00B050"/>
          <w:sz w:val="26"/>
          <w:szCs w:val="26"/>
        </w:rPr>
        <w:t>St Patrick’s &amp; St Joseph’s</w:t>
      </w:r>
      <w:r w:rsidR="00BD402D" w:rsidRPr="005237C8">
        <w:rPr>
          <w:rFonts w:ascii="Lucida Handwriting" w:hAnsi="Lucida Handwriting"/>
          <w:b/>
          <w:bCs/>
          <w:color w:val="00B050"/>
          <w:sz w:val="26"/>
          <w:szCs w:val="26"/>
        </w:rPr>
        <w:t xml:space="preserve"> PS</w:t>
      </w:r>
    </w:p>
    <w:p w14:paraId="135F0ED3" w14:textId="77777777" w:rsidR="00D566DE" w:rsidRPr="00BD402D" w:rsidRDefault="00D566DE" w:rsidP="00BD402D">
      <w:pPr>
        <w:spacing w:after="0"/>
        <w:jc w:val="center"/>
        <w:rPr>
          <w:rFonts w:ascii="Lucida Handwriting" w:hAnsi="Lucida Handwriting"/>
          <w:b/>
          <w:bCs/>
          <w:sz w:val="26"/>
          <w:szCs w:val="26"/>
        </w:rPr>
      </w:pPr>
    </w:p>
    <w:p w14:paraId="621919A0" w14:textId="2B6F18AB" w:rsidR="00D566DE" w:rsidRDefault="00791216" w:rsidP="00262E56">
      <w:pPr>
        <w:jc w:val="center"/>
        <w:rPr>
          <w:rFonts w:ascii="Comic Sans MS" w:hAnsi="Comic Sans MS"/>
        </w:rPr>
      </w:pPr>
      <w:r w:rsidRPr="00791216">
        <w:rPr>
          <w:rFonts w:ascii="Comic Sans MS" w:hAnsi="Comic Sans MS"/>
          <w:noProof/>
        </w:rPr>
        <w:drawing>
          <wp:inline distT="0" distB="0" distL="0" distR="0" wp14:anchorId="2113414D" wp14:editId="7ABCF126">
            <wp:extent cx="2143424" cy="1590897"/>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3424" cy="1590897"/>
                    </a:xfrm>
                    <a:prstGeom prst="rect">
                      <a:avLst/>
                    </a:prstGeom>
                  </pic:spPr>
                </pic:pic>
              </a:graphicData>
            </a:graphic>
          </wp:inline>
        </w:drawing>
      </w:r>
    </w:p>
    <w:p w14:paraId="20A06469" w14:textId="2FB523A7" w:rsidR="00F2419F" w:rsidRPr="005237C8" w:rsidRDefault="00F2419F" w:rsidP="00BD402D">
      <w:pPr>
        <w:spacing w:after="0"/>
        <w:jc w:val="center"/>
        <w:rPr>
          <w:rFonts w:ascii="Comic Sans MS" w:hAnsi="Comic Sans MS"/>
          <w:sz w:val="20"/>
          <w:szCs w:val="20"/>
        </w:rPr>
      </w:pPr>
      <w:r w:rsidRPr="005237C8">
        <w:rPr>
          <w:rFonts w:ascii="Comic Sans MS" w:hAnsi="Comic Sans MS"/>
          <w:sz w:val="20"/>
          <w:szCs w:val="20"/>
        </w:rPr>
        <w:t>Our School Safeguarding Children Policy</w:t>
      </w:r>
    </w:p>
    <w:p w14:paraId="335C90BD" w14:textId="77777777" w:rsidR="006C44FD" w:rsidRDefault="00F2419F" w:rsidP="00BD402D">
      <w:pPr>
        <w:spacing w:after="0"/>
        <w:jc w:val="center"/>
        <w:rPr>
          <w:rFonts w:ascii="Comic Sans MS" w:hAnsi="Comic Sans MS"/>
          <w:sz w:val="20"/>
          <w:szCs w:val="20"/>
        </w:rPr>
      </w:pPr>
      <w:r w:rsidRPr="005237C8">
        <w:rPr>
          <w:rFonts w:ascii="Comic Sans MS" w:hAnsi="Comic Sans MS"/>
          <w:sz w:val="20"/>
          <w:szCs w:val="20"/>
        </w:rPr>
        <w:t xml:space="preserve">Aims to protect and support each child’s development in ways which will foster a safeguarding ethos, security, confidence, </w:t>
      </w:r>
    </w:p>
    <w:p w14:paraId="53258AEB" w14:textId="115CE226" w:rsidR="00F2419F" w:rsidRPr="005237C8" w:rsidRDefault="00F2419F" w:rsidP="00BD402D">
      <w:pPr>
        <w:spacing w:after="0"/>
        <w:jc w:val="center"/>
        <w:rPr>
          <w:rFonts w:ascii="Comic Sans MS" w:hAnsi="Comic Sans MS"/>
          <w:sz w:val="20"/>
          <w:szCs w:val="20"/>
        </w:rPr>
      </w:pPr>
      <w:r w:rsidRPr="005237C8">
        <w:rPr>
          <w:rFonts w:ascii="Comic Sans MS" w:hAnsi="Comic Sans MS"/>
          <w:sz w:val="20"/>
          <w:szCs w:val="20"/>
        </w:rPr>
        <w:t>independence, and will be implemented b</w:t>
      </w:r>
      <w:r w:rsidR="00BD402D" w:rsidRPr="005237C8">
        <w:rPr>
          <w:rFonts w:ascii="Comic Sans MS" w:hAnsi="Comic Sans MS"/>
          <w:sz w:val="20"/>
          <w:szCs w:val="20"/>
        </w:rPr>
        <w:t>y</w:t>
      </w:r>
      <w:r w:rsidRPr="005237C8">
        <w:rPr>
          <w:rFonts w:ascii="Comic Sans MS" w:hAnsi="Comic Sans MS"/>
          <w:sz w:val="20"/>
          <w:szCs w:val="20"/>
        </w:rPr>
        <w:t xml:space="preserve"> all personnel in the school.</w:t>
      </w:r>
    </w:p>
    <w:p w14:paraId="34D446EB" w14:textId="4EB18162" w:rsidR="00BD402D" w:rsidRDefault="00BD402D" w:rsidP="00BD402D">
      <w:pPr>
        <w:spacing w:after="0"/>
        <w:jc w:val="center"/>
        <w:rPr>
          <w:rFonts w:ascii="Comic Sans MS" w:hAnsi="Comic Sans MS"/>
        </w:rPr>
      </w:pPr>
    </w:p>
    <w:tbl>
      <w:tblPr>
        <w:tblStyle w:val="TableGrid"/>
        <w:tblW w:w="0" w:type="auto"/>
        <w:tblInd w:w="562" w:type="dxa"/>
        <w:tblLook w:val="04A0" w:firstRow="1" w:lastRow="0" w:firstColumn="1" w:lastColumn="0" w:noHBand="0" w:noVBand="1"/>
      </w:tblPr>
      <w:tblGrid>
        <w:gridCol w:w="3261"/>
      </w:tblGrid>
      <w:tr w:rsidR="00BD402D" w14:paraId="1B64497D" w14:textId="77777777" w:rsidTr="007E5E06">
        <w:tc>
          <w:tcPr>
            <w:tcW w:w="3261" w:type="dxa"/>
            <w:shd w:val="clear" w:color="auto" w:fill="FFFFFF" w:themeFill="background1"/>
          </w:tcPr>
          <w:p w14:paraId="2D060C7A" w14:textId="721487ED" w:rsidR="00BD402D" w:rsidRPr="007E5E06" w:rsidRDefault="00BD402D" w:rsidP="00BD402D">
            <w:pPr>
              <w:jc w:val="center"/>
              <w:rPr>
                <w:rFonts w:ascii="Comic Sans MS" w:hAnsi="Comic Sans MS"/>
                <w:sz w:val="20"/>
                <w:szCs w:val="20"/>
              </w:rPr>
            </w:pPr>
            <w:r w:rsidRPr="007E5E06">
              <w:rPr>
                <w:rFonts w:ascii="Comic Sans MS" w:hAnsi="Comic Sans MS"/>
                <w:sz w:val="20"/>
                <w:szCs w:val="20"/>
              </w:rPr>
              <w:t>Designated Teacher</w:t>
            </w:r>
            <w:r w:rsidR="00312719">
              <w:rPr>
                <w:rFonts w:ascii="Comic Sans MS" w:hAnsi="Comic Sans MS"/>
                <w:sz w:val="20"/>
                <w:szCs w:val="20"/>
              </w:rPr>
              <w:t>s</w:t>
            </w:r>
            <w:r w:rsidRPr="007E5E06">
              <w:rPr>
                <w:rFonts w:ascii="Comic Sans MS" w:hAnsi="Comic Sans MS"/>
                <w:sz w:val="20"/>
                <w:szCs w:val="20"/>
              </w:rPr>
              <w:t xml:space="preserve">: </w:t>
            </w:r>
          </w:p>
          <w:p w14:paraId="3345BA8F" w14:textId="77777777" w:rsidR="0006787C" w:rsidRPr="007E5E06" w:rsidRDefault="0006787C" w:rsidP="0006787C">
            <w:pPr>
              <w:jc w:val="center"/>
              <w:rPr>
                <w:rFonts w:ascii="Comic Sans MS" w:hAnsi="Comic Sans MS"/>
                <w:sz w:val="20"/>
                <w:szCs w:val="20"/>
              </w:rPr>
            </w:pPr>
            <w:r w:rsidRPr="007E5E06">
              <w:rPr>
                <w:rFonts w:ascii="Comic Sans MS" w:hAnsi="Comic Sans MS"/>
                <w:sz w:val="20"/>
                <w:szCs w:val="20"/>
              </w:rPr>
              <w:t>Mrs Claire McCloy</w:t>
            </w:r>
          </w:p>
          <w:p w14:paraId="2059CBAD" w14:textId="1512C483" w:rsidR="00BD402D" w:rsidRPr="007E5E06" w:rsidRDefault="0006787C" w:rsidP="0006787C">
            <w:pPr>
              <w:jc w:val="center"/>
              <w:rPr>
                <w:rFonts w:ascii="Comic Sans MS" w:hAnsi="Comic Sans MS"/>
                <w:sz w:val="20"/>
                <w:szCs w:val="20"/>
              </w:rPr>
            </w:pPr>
            <w:r w:rsidRPr="007E5E06">
              <w:rPr>
                <w:rFonts w:ascii="Comic Sans MS" w:hAnsi="Comic Sans MS"/>
                <w:sz w:val="20"/>
                <w:szCs w:val="20"/>
              </w:rPr>
              <w:t>M</w:t>
            </w:r>
            <w:r>
              <w:rPr>
                <w:rFonts w:ascii="Comic Sans MS" w:hAnsi="Comic Sans MS"/>
                <w:sz w:val="20"/>
                <w:szCs w:val="20"/>
              </w:rPr>
              <w:t>iss Charlene Conway</w:t>
            </w:r>
          </w:p>
          <w:p w14:paraId="42F2F287" w14:textId="77777777" w:rsidR="00BD402D" w:rsidRPr="007E5E06" w:rsidRDefault="00BD402D" w:rsidP="00BD402D">
            <w:pPr>
              <w:jc w:val="center"/>
              <w:rPr>
                <w:rFonts w:ascii="Comic Sans MS" w:hAnsi="Comic Sans MS"/>
                <w:sz w:val="20"/>
                <w:szCs w:val="20"/>
              </w:rPr>
            </w:pPr>
            <w:r w:rsidRPr="007E5E06">
              <w:rPr>
                <w:rFonts w:ascii="Comic Sans MS" w:hAnsi="Comic Sans MS"/>
                <w:sz w:val="20"/>
                <w:szCs w:val="20"/>
              </w:rPr>
              <w:t>Deputy Designated Teachers:</w:t>
            </w:r>
          </w:p>
          <w:p w14:paraId="303C93C8" w14:textId="5728BEF5" w:rsidR="00262E56" w:rsidRDefault="00BA7D2D" w:rsidP="00BD402D">
            <w:pPr>
              <w:jc w:val="center"/>
              <w:rPr>
                <w:rFonts w:ascii="Comic Sans MS" w:hAnsi="Comic Sans MS"/>
                <w:sz w:val="20"/>
                <w:szCs w:val="20"/>
              </w:rPr>
            </w:pPr>
            <w:r>
              <w:rPr>
                <w:rFonts w:ascii="Comic Sans MS" w:hAnsi="Comic Sans MS"/>
                <w:sz w:val="20"/>
                <w:szCs w:val="20"/>
              </w:rPr>
              <w:t>Mrs Laura Heron</w:t>
            </w:r>
          </w:p>
          <w:p w14:paraId="4C2DFD89" w14:textId="601211AA" w:rsidR="00BD402D" w:rsidRDefault="0006787C" w:rsidP="00BD402D">
            <w:pPr>
              <w:jc w:val="center"/>
              <w:rPr>
                <w:rFonts w:ascii="Comic Sans MS" w:hAnsi="Comic Sans MS"/>
              </w:rPr>
            </w:pPr>
            <w:r>
              <w:rPr>
                <w:rFonts w:ascii="Comic Sans MS" w:hAnsi="Comic Sans MS"/>
                <w:sz w:val="20"/>
                <w:szCs w:val="20"/>
              </w:rPr>
              <w:t>Mrs Catherine Ball</w:t>
            </w:r>
          </w:p>
        </w:tc>
      </w:tr>
    </w:tbl>
    <w:p w14:paraId="0ABD688B" w14:textId="0A0F2DFF" w:rsidR="00BD402D" w:rsidRDefault="00BD402D" w:rsidP="00BD402D">
      <w:pPr>
        <w:spacing w:after="0"/>
        <w:jc w:val="center"/>
        <w:rPr>
          <w:rFonts w:ascii="Comic Sans MS" w:hAnsi="Comic Sans MS"/>
        </w:rPr>
      </w:pPr>
    </w:p>
    <w:p w14:paraId="2F91752C" w14:textId="39A1288E" w:rsidR="00D129ED" w:rsidRPr="00901D0A" w:rsidRDefault="00D129ED" w:rsidP="00901D0A">
      <w:pPr>
        <w:spacing w:after="0"/>
        <w:rPr>
          <w:rFonts w:ascii="Comic Sans MS" w:hAnsi="Comic Sans MS"/>
        </w:rPr>
      </w:pPr>
    </w:p>
    <w:p w14:paraId="5D5A1D17" w14:textId="769DA620" w:rsidR="005237C8" w:rsidRDefault="00901D0A" w:rsidP="00BD402D">
      <w:pPr>
        <w:spacing w:after="0" w:line="240" w:lineRule="auto"/>
        <w:rPr>
          <w:rFonts w:ascii="Lucida Handwriting" w:eastAsia="Times New Roman" w:hAnsi="Lucida Handwriting" w:cs="Calibri"/>
          <w:b/>
          <w:bCs/>
          <w:color w:val="009242"/>
          <w:sz w:val="16"/>
          <w:szCs w:val="16"/>
          <w:bdr w:val="none" w:sz="0" w:space="0" w:color="auto" w:frame="1"/>
          <w:shd w:val="clear" w:color="auto" w:fill="FFFFFF"/>
          <w:lang w:eastAsia="en-GB"/>
        </w:rPr>
      </w:pPr>
      <w:r>
        <w:rPr>
          <w:rFonts w:ascii="Times New Roman" w:hAnsi="Times New Roman" w:cs="Times New Roman"/>
          <w:noProof/>
          <w:sz w:val="24"/>
          <w:szCs w:val="24"/>
        </w:rPr>
        <w:lastRenderedPageBreak/>
        <mc:AlternateContent>
          <mc:Choice Requires="wps">
            <w:drawing>
              <wp:anchor distT="36576" distB="36576" distL="36576" distR="36576" simplePos="0" relativeHeight="251672576" behindDoc="0" locked="0" layoutInCell="1" allowOverlap="1" wp14:anchorId="113BD46E" wp14:editId="66DB99DC">
                <wp:simplePos x="0" y="0"/>
                <wp:positionH relativeFrom="margin">
                  <wp:posOffset>15902</wp:posOffset>
                </wp:positionH>
                <wp:positionV relativeFrom="paragraph">
                  <wp:posOffset>-235972</wp:posOffset>
                </wp:positionV>
                <wp:extent cx="10052050" cy="159026"/>
                <wp:effectExtent l="0" t="0" r="6350" b="0"/>
                <wp:wrapNone/>
                <wp:docPr id="9922470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0" cy="159026"/>
                        </a:xfrm>
                        <a:prstGeom prst="rect">
                          <a:avLst/>
                        </a:prstGeom>
                        <a:solidFill>
                          <a:srgbClr val="709494"/>
                        </a:solidFill>
                        <a:ln>
                          <a:noFill/>
                        </a:ln>
                        <a:effectLst/>
                        <a:extLst>
                          <a:ext uri="{91240B29-F687-4F45-9708-019B960494DF}">
                            <a14:hiddenLine xmlns:a14="http://schemas.microsoft.com/office/drawing/2010/main" w="9525" algn="in">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81FF5" id="Rectangle 3" o:spid="_x0000_s1026" style="position:absolute;margin-left:1.25pt;margin-top:-18.6pt;width:791.5pt;height:12.5pt;z-index:2516725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F6QEAAMQDAAAOAAAAZHJzL2Uyb0RvYy54bWysU8Fu2zAMvQ/YPwi6L7azJl2MOEWRosOA&#10;bh3Q7QMUWbaFyaJGKXGyrx8lO2mw3YZdBJEiH8nHp/XdsTfsoNBrsBUvZjlnykqotW0r/v3b47sP&#10;nPkgbC0MWFXxk/L8bvP2zXpwpZpDB6ZWyAjE+nJwFe9CcGWWedmpXvgZOGXpsQHsRSAT26xGMRB6&#10;b7J5ni+zAbB2CFJ5T96H8ZFvEn7TKBmem8arwEzFqbeQTkznLp7ZZi3KFoXrtJzaEP/QRS+0paIX&#10;qAcRBNuj/guq1xLBQxNmEvoMmkZLlWagaYr8j2leOuFUmoXI8e5Ck/9/sPLL4cV9xdi6d08gf3hm&#10;YdsJ26p7RBg6JWoqV0SissH58pIQDU+pbDd8hppWK/YBEgfHBvsISNOxY6L6dKFaHQOT5CzyfDHP&#10;F7QSSY/FYpXPl6mGKM/pDn34qKBn8VJxpF0meHF48iG2I8pzSGofjK4ftTHJwHa3NcgOgvZ+m69u&#10;VjcTur8OMzYGW4hpI+LoUUk5U5nzoFFTvtxBfaKhEUYpkfTp0gH+4mwgGVXc/9wLVJyZT5aIe79c&#10;3C5Jd9cGXhu7a0NYSVAVD5yN120Ytbp3qNuOKhWJAgv3RHajEw2vXU0rIqkkdiZZRy1e2ynq9fNt&#10;fgMAAP//AwBQSwMEFAAGAAgAAAAhAOQqgbnhAAAACgEAAA8AAABkcnMvZG93bnJldi54bWxMj8FO&#10;wzAQRO9I/IO1SNxap4bQKMSpAKlShZAKpYce3WSJo8brKHbbwNezPcFxZ0azb4rF6DpxwiG0njTM&#10;pgkIpMrXLTUatp/LSQYiREO16Tyhhm8MsCivrwqT1/5MH3jaxEZwCYXcaLAx9rmUobLoTJj6Hom9&#10;Lz84E/kcGlkP5szlrpMqSR6kMy3xB2t6fLFYHTZHp+GwXlaZXL2lP892lb2+t/eR5jutb2/Gp0cQ&#10;Ecf4F4YLPqNDyUx7f6Q6iE6DSjmoYXI3VyAufpqlLO1ZmikFsizk/wnlLwAAAP//AwBQSwECLQAU&#10;AAYACAAAACEAtoM4kv4AAADhAQAAEwAAAAAAAAAAAAAAAAAAAAAAW0NvbnRlbnRfVHlwZXNdLnht&#10;bFBLAQItABQABgAIAAAAIQA4/SH/1gAAAJQBAAALAAAAAAAAAAAAAAAAAC8BAABfcmVscy8ucmVs&#10;c1BLAQItABQABgAIAAAAIQBLHd+F6QEAAMQDAAAOAAAAAAAAAAAAAAAAAC4CAABkcnMvZTJvRG9j&#10;LnhtbFBLAQItABQABgAIAAAAIQDkKoG54QAAAAoBAAAPAAAAAAAAAAAAAAAAAEMEAABkcnMvZG93&#10;bnJldi54bWxQSwUGAAAAAAQABADzAAAAUQUAAAAA&#10;" fillcolor="#709494" stroked="f" strokecolor="blue" insetpen="t">
                <v:shadow color="#ccc"/>
                <v:textbox inset="2.88pt,2.88pt,2.88pt,2.88pt"/>
                <w10:wrap anchorx="margin"/>
              </v:rect>
            </w:pict>
          </mc:Fallback>
        </mc:AlternateContent>
      </w:r>
    </w:p>
    <w:tbl>
      <w:tblPr>
        <w:tblStyle w:val="TableGrid"/>
        <w:tblW w:w="0" w:type="auto"/>
        <w:tblLook w:val="04A0" w:firstRow="1" w:lastRow="0" w:firstColumn="1" w:lastColumn="0" w:noHBand="0" w:noVBand="1"/>
      </w:tblPr>
      <w:tblGrid>
        <w:gridCol w:w="1555"/>
      </w:tblGrid>
      <w:tr w:rsidR="00254247" w:rsidRPr="00254247" w14:paraId="6AA25CD1" w14:textId="77777777" w:rsidTr="00254247">
        <w:tc>
          <w:tcPr>
            <w:tcW w:w="1555" w:type="dxa"/>
            <w:shd w:val="clear" w:color="auto" w:fill="A8D08D" w:themeFill="accent6" w:themeFillTint="99"/>
          </w:tcPr>
          <w:p w14:paraId="1CD9CD36" w14:textId="77777777" w:rsidR="00254247" w:rsidRPr="00254247" w:rsidRDefault="00254247" w:rsidP="000653C6">
            <w:pPr>
              <w:rPr>
                <w:rFonts w:ascii="Lucida Handwriting" w:eastAsia="Times New Roman" w:hAnsi="Lucida Handwriting" w:cs="Times New Roman"/>
                <w:b/>
                <w:bCs/>
                <w:sz w:val="16"/>
                <w:szCs w:val="16"/>
                <w:lang w:eastAsia="en-GB"/>
              </w:rPr>
            </w:pPr>
            <w:r w:rsidRPr="00254247">
              <w:rPr>
                <w:rFonts w:ascii="Lucida Handwriting" w:eastAsia="Times New Roman" w:hAnsi="Lucida Handwriting" w:cs="Times New Roman"/>
                <w:b/>
                <w:bCs/>
                <w:sz w:val="16"/>
                <w:szCs w:val="16"/>
                <w:lang w:eastAsia="en-GB"/>
              </w:rPr>
              <w:t>Introduction</w:t>
            </w:r>
          </w:p>
        </w:tc>
      </w:tr>
    </w:tbl>
    <w:p w14:paraId="047DC383"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4"/>
          <w:szCs w:val="4"/>
          <w:lang w:eastAsia="en-GB"/>
        </w:rPr>
      </w:pPr>
    </w:p>
    <w:p w14:paraId="67C22B2A"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Safeguarding children is concerned with the provision of a suitable environment for children to develop and mature, safe, as far as possible, from psychological or physical harm.</w:t>
      </w:r>
    </w:p>
    <w:p w14:paraId="3233BC89"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All members of staff have a duty to help protect children from abuse or the risk of abuse and must be aware of correct procedures to safeguard all those in our care.</w:t>
      </w:r>
    </w:p>
    <w:p w14:paraId="48AB0726" w14:textId="1EC57DBF"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 xml:space="preserve">Staff see children on a </w:t>
      </w:r>
      <w:r w:rsidR="005237C8" w:rsidRPr="00BD402D">
        <w:rPr>
          <w:rFonts w:ascii="Comic Sans MS" w:eastAsia="Times New Roman" w:hAnsi="Comic Sans MS" w:cs="Calibri"/>
          <w:color w:val="242424"/>
          <w:sz w:val="16"/>
          <w:szCs w:val="16"/>
          <w:lang w:eastAsia="en-GB"/>
        </w:rPr>
        <w:t>day-to-day</w:t>
      </w:r>
      <w:r w:rsidRPr="00BD402D">
        <w:rPr>
          <w:rFonts w:ascii="Comic Sans MS" w:eastAsia="Times New Roman" w:hAnsi="Comic Sans MS" w:cs="Calibri"/>
          <w:color w:val="242424"/>
          <w:sz w:val="16"/>
          <w:szCs w:val="16"/>
          <w:lang w:eastAsia="en-GB"/>
        </w:rPr>
        <w:t xml:space="preserve"> basis over long periods of time and are in a unique position to be able to notice physical and behavioural indicators which may be evidence of abuse. We aim to work closely with parents/guardians in supporting safeguarding</w:t>
      </w:r>
      <w:r w:rsidR="00254247">
        <w:rPr>
          <w:rFonts w:ascii="Comic Sans MS" w:eastAsia="Times New Roman" w:hAnsi="Comic Sans MS" w:cs="Calibri"/>
          <w:color w:val="242424"/>
          <w:sz w:val="16"/>
          <w:szCs w:val="16"/>
          <w:lang w:eastAsia="en-GB"/>
        </w:rPr>
        <w:t xml:space="preserve">. </w:t>
      </w:r>
      <w:r w:rsidRPr="00BD402D">
        <w:rPr>
          <w:rFonts w:ascii="Comic Sans MS" w:eastAsia="Times New Roman" w:hAnsi="Comic Sans MS" w:cs="Calibri"/>
          <w:color w:val="242424"/>
          <w:sz w:val="16"/>
          <w:szCs w:val="16"/>
          <w:lang w:eastAsia="en-GB"/>
        </w:rPr>
        <w:t xml:space="preserve"> </w:t>
      </w:r>
      <w:r w:rsidR="00254247">
        <w:rPr>
          <w:rFonts w:ascii="Comic Sans MS" w:eastAsia="Times New Roman" w:hAnsi="Comic Sans MS" w:cs="Calibri"/>
          <w:color w:val="242424"/>
          <w:sz w:val="16"/>
          <w:szCs w:val="16"/>
          <w:lang w:eastAsia="en-GB"/>
        </w:rPr>
        <w:t>A</w:t>
      </w:r>
      <w:r w:rsidRPr="00BD402D">
        <w:rPr>
          <w:rFonts w:ascii="Comic Sans MS" w:eastAsia="Times New Roman" w:hAnsi="Comic Sans MS" w:cs="Calibri"/>
          <w:color w:val="242424"/>
          <w:sz w:val="16"/>
          <w:szCs w:val="16"/>
          <w:lang w:eastAsia="en-GB"/>
        </w:rPr>
        <w:t xml:space="preserve">ny concerns </w:t>
      </w:r>
      <w:r w:rsidR="00254247">
        <w:rPr>
          <w:rFonts w:ascii="Comic Sans MS" w:eastAsia="Times New Roman" w:hAnsi="Comic Sans MS" w:cs="Calibri"/>
          <w:color w:val="242424"/>
          <w:sz w:val="16"/>
          <w:szCs w:val="16"/>
          <w:lang w:eastAsia="en-GB"/>
        </w:rPr>
        <w:t xml:space="preserve">will be </w:t>
      </w:r>
      <w:r w:rsidRPr="00BD402D">
        <w:rPr>
          <w:rFonts w:ascii="Comic Sans MS" w:eastAsia="Times New Roman" w:hAnsi="Comic Sans MS" w:cs="Calibri"/>
          <w:color w:val="242424"/>
          <w:sz w:val="16"/>
          <w:szCs w:val="16"/>
          <w:lang w:eastAsia="en-GB"/>
        </w:rPr>
        <w:t>raised in a professional manner.</w:t>
      </w:r>
    </w:p>
    <w:p w14:paraId="643E19DD"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8"/>
          <w:szCs w:val="8"/>
          <w:lang w:eastAsia="en-GB"/>
        </w:rPr>
      </w:pPr>
    </w:p>
    <w:tbl>
      <w:tblPr>
        <w:tblStyle w:val="TableGrid"/>
        <w:tblW w:w="0" w:type="auto"/>
        <w:tblLook w:val="04A0" w:firstRow="1" w:lastRow="0" w:firstColumn="1" w:lastColumn="0" w:noHBand="0" w:noVBand="1"/>
      </w:tblPr>
      <w:tblGrid>
        <w:gridCol w:w="1980"/>
      </w:tblGrid>
      <w:tr w:rsidR="00254247" w14:paraId="27FE9EAD" w14:textId="77777777" w:rsidTr="00254247">
        <w:tc>
          <w:tcPr>
            <w:tcW w:w="1980" w:type="dxa"/>
            <w:shd w:val="clear" w:color="auto" w:fill="A8D08D" w:themeFill="accent6" w:themeFillTint="99"/>
          </w:tcPr>
          <w:p w14:paraId="1A396C5B" w14:textId="0E6E10A0" w:rsidR="00254247" w:rsidRPr="00254247" w:rsidRDefault="00254247" w:rsidP="00254247">
            <w:pPr>
              <w:rPr>
                <w:rFonts w:ascii="Lucida Handwriting" w:hAnsi="Lucida Handwriting"/>
                <w:b/>
                <w:bCs/>
              </w:rPr>
            </w:pPr>
            <w:r w:rsidRPr="00254247">
              <w:rPr>
                <w:rFonts w:ascii="Lucida Handwriting" w:hAnsi="Lucida Handwriting"/>
                <w:b/>
                <w:bCs/>
                <w:sz w:val="16"/>
                <w:szCs w:val="16"/>
              </w:rPr>
              <w:t>Guiding Principles</w:t>
            </w:r>
          </w:p>
        </w:tc>
      </w:tr>
    </w:tbl>
    <w:p w14:paraId="40E50D8B" w14:textId="69901292"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 xml:space="preserve">The welfare of the child </w:t>
      </w:r>
      <w:proofErr w:type="gramStart"/>
      <w:r w:rsidRPr="00BD402D">
        <w:rPr>
          <w:rFonts w:ascii="Comic Sans MS" w:eastAsia="Times New Roman" w:hAnsi="Comic Sans MS" w:cs="Calibri"/>
          <w:color w:val="242424"/>
          <w:sz w:val="16"/>
          <w:szCs w:val="16"/>
          <w:lang w:eastAsia="en-GB"/>
        </w:rPr>
        <w:t>is paramount at all times</w:t>
      </w:r>
      <w:proofErr w:type="gramEnd"/>
      <w:r w:rsidRPr="00BD402D">
        <w:rPr>
          <w:rFonts w:ascii="Comic Sans MS" w:eastAsia="Times New Roman" w:hAnsi="Comic Sans MS" w:cs="Calibri"/>
          <w:color w:val="242424"/>
          <w:sz w:val="16"/>
          <w:szCs w:val="16"/>
          <w:lang w:eastAsia="en-GB"/>
        </w:rPr>
        <w:t>.</w:t>
      </w:r>
    </w:p>
    <w:p w14:paraId="2E455B46" w14:textId="5725573C"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Every child has a right to be heard, listened to and taken seriously.</w:t>
      </w:r>
    </w:p>
    <w:p w14:paraId="35CB54BD"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The right to confidentiality for parents, carers, members of staff and pupils will be respected in so far as legal requirements permit.</w:t>
      </w:r>
    </w:p>
    <w:p w14:paraId="547E9500"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Employees and all working with pupils are subject to Enhanced Disclosure Checks by Access N.I.</w:t>
      </w:r>
    </w:p>
    <w:p w14:paraId="1726FFA3"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8"/>
          <w:szCs w:val="8"/>
          <w:lang w:eastAsia="en-GB"/>
        </w:rPr>
      </w:pPr>
    </w:p>
    <w:tbl>
      <w:tblPr>
        <w:tblStyle w:val="TableGrid"/>
        <w:tblW w:w="0" w:type="auto"/>
        <w:tblLook w:val="04A0" w:firstRow="1" w:lastRow="0" w:firstColumn="1" w:lastColumn="0" w:noHBand="0" w:noVBand="1"/>
      </w:tblPr>
      <w:tblGrid>
        <w:gridCol w:w="2122"/>
      </w:tblGrid>
      <w:tr w:rsidR="00254247" w:rsidRPr="00254247" w14:paraId="581B9A6A" w14:textId="77777777" w:rsidTr="00CA7B84">
        <w:tc>
          <w:tcPr>
            <w:tcW w:w="2122" w:type="dxa"/>
            <w:shd w:val="clear" w:color="auto" w:fill="A8D08D" w:themeFill="accent6" w:themeFillTint="99"/>
          </w:tcPr>
          <w:p w14:paraId="74D630D0" w14:textId="77777777" w:rsidR="00254247" w:rsidRPr="00CA7B84" w:rsidRDefault="00254247" w:rsidP="00CA7B84">
            <w:pPr>
              <w:rPr>
                <w:rFonts w:ascii="Lucida Handwriting" w:hAnsi="Lucida Handwriting"/>
                <w:b/>
                <w:bCs/>
                <w:sz w:val="16"/>
                <w:szCs w:val="16"/>
              </w:rPr>
            </w:pPr>
            <w:r w:rsidRPr="00CA7B84">
              <w:rPr>
                <w:rFonts w:ascii="Lucida Handwriting" w:hAnsi="Lucida Handwriting"/>
                <w:b/>
                <w:bCs/>
                <w:sz w:val="16"/>
                <w:szCs w:val="16"/>
              </w:rPr>
              <w:t>Designated Teacher</w:t>
            </w:r>
          </w:p>
        </w:tc>
      </w:tr>
    </w:tbl>
    <w:p w14:paraId="35A3B3B0" w14:textId="18AF758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Any member of staff who knows or suspects that a child is being harmed or at risk of being harmed has a duty to convey his/her concern to the Designated Teacher</w:t>
      </w:r>
      <w:r w:rsidR="00BA7D2D">
        <w:rPr>
          <w:rFonts w:ascii="Comic Sans MS" w:eastAsia="Times New Roman" w:hAnsi="Comic Sans MS" w:cs="Calibri"/>
          <w:color w:val="242424"/>
          <w:sz w:val="16"/>
          <w:szCs w:val="16"/>
          <w:lang w:eastAsia="en-GB"/>
        </w:rPr>
        <w:t>s</w:t>
      </w:r>
      <w:r w:rsidRPr="00BD402D">
        <w:rPr>
          <w:rFonts w:ascii="Comic Sans MS" w:eastAsia="Times New Roman" w:hAnsi="Comic Sans MS" w:cs="Calibri"/>
          <w:color w:val="242424"/>
          <w:sz w:val="16"/>
          <w:szCs w:val="16"/>
          <w:lang w:eastAsia="en-GB"/>
        </w:rPr>
        <w:t>-</w:t>
      </w:r>
      <w:r w:rsidR="00BA7D2D">
        <w:rPr>
          <w:rFonts w:ascii="Comic Sans MS" w:eastAsia="Times New Roman" w:hAnsi="Comic Sans MS" w:cs="Calibri"/>
          <w:color w:val="242424"/>
          <w:sz w:val="16"/>
          <w:szCs w:val="16"/>
          <w:lang w:eastAsia="en-GB"/>
        </w:rPr>
        <w:t xml:space="preserve"> </w:t>
      </w:r>
      <w:r w:rsidR="00BA7D2D" w:rsidRPr="00BD402D">
        <w:rPr>
          <w:rFonts w:ascii="Comic Sans MS" w:eastAsia="Times New Roman" w:hAnsi="Comic Sans MS" w:cs="Calibri"/>
          <w:color w:val="242424"/>
          <w:sz w:val="16"/>
          <w:szCs w:val="16"/>
          <w:lang w:eastAsia="en-GB"/>
        </w:rPr>
        <w:t>Mrs Claire McCloy</w:t>
      </w:r>
      <w:r w:rsidR="00BA7D2D">
        <w:rPr>
          <w:rFonts w:ascii="Comic Sans MS" w:eastAsia="Times New Roman" w:hAnsi="Comic Sans MS" w:cs="Calibri"/>
          <w:color w:val="242424"/>
          <w:sz w:val="16"/>
          <w:szCs w:val="16"/>
          <w:lang w:eastAsia="en-GB"/>
        </w:rPr>
        <w:t xml:space="preserve"> or Miss Charlene Conway</w:t>
      </w:r>
      <w:r w:rsidRPr="00BD402D">
        <w:rPr>
          <w:rFonts w:ascii="Comic Sans MS" w:eastAsia="Times New Roman" w:hAnsi="Comic Sans MS" w:cs="Calibri"/>
          <w:color w:val="242424"/>
          <w:sz w:val="16"/>
          <w:szCs w:val="16"/>
          <w:lang w:eastAsia="en-GB"/>
        </w:rPr>
        <w:t xml:space="preserve"> or the Deputy Designated Teachers-</w:t>
      </w:r>
      <w:r w:rsidR="00BA7D2D" w:rsidRPr="00BA7D2D">
        <w:rPr>
          <w:rFonts w:ascii="Comic Sans MS" w:eastAsia="Times New Roman" w:hAnsi="Comic Sans MS" w:cs="Calibri"/>
          <w:color w:val="242424"/>
          <w:sz w:val="16"/>
          <w:szCs w:val="16"/>
          <w:lang w:eastAsia="en-GB"/>
        </w:rPr>
        <w:t xml:space="preserve"> </w:t>
      </w:r>
      <w:r w:rsidR="00BA7D2D" w:rsidRPr="00BD402D">
        <w:rPr>
          <w:rFonts w:ascii="Comic Sans MS" w:eastAsia="Times New Roman" w:hAnsi="Comic Sans MS" w:cs="Calibri"/>
          <w:color w:val="242424"/>
          <w:sz w:val="16"/>
          <w:szCs w:val="16"/>
          <w:lang w:eastAsia="en-GB"/>
        </w:rPr>
        <w:t>Mrs Catherine Ball</w:t>
      </w:r>
      <w:r w:rsidRPr="00BD402D">
        <w:rPr>
          <w:rFonts w:ascii="Comic Sans MS" w:eastAsia="Times New Roman" w:hAnsi="Comic Sans MS" w:cs="Calibri"/>
          <w:color w:val="242424"/>
          <w:sz w:val="16"/>
          <w:szCs w:val="16"/>
          <w:lang w:eastAsia="en-GB"/>
        </w:rPr>
        <w:t xml:space="preserve"> or Mrs Laura Heron</w:t>
      </w:r>
      <w:r w:rsidR="00312719">
        <w:rPr>
          <w:rFonts w:ascii="Comic Sans MS" w:eastAsia="Times New Roman" w:hAnsi="Comic Sans MS" w:cs="Calibri"/>
          <w:color w:val="242424"/>
          <w:sz w:val="16"/>
          <w:szCs w:val="16"/>
          <w:lang w:eastAsia="en-GB"/>
        </w:rPr>
        <w:t>.</w:t>
      </w:r>
    </w:p>
    <w:p w14:paraId="4CA970D7" w14:textId="145AFE31"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 xml:space="preserve">A Safeguarding Team consisting of members of the Board of Governors, the </w:t>
      </w:r>
      <w:r w:rsidR="00254247">
        <w:rPr>
          <w:rFonts w:ascii="Comic Sans MS" w:eastAsia="Times New Roman" w:hAnsi="Comic Sans MS" w:cs="Calibri"/>
          <w:color w:val="242424"/>
          <w:sz w:val="16"/>
          <w:szCs w:val="16"/>
          <w:lang w:eastAsia="en-GB"/>
        </w:rPr>
        <w:t>p</w:t>
      </w:r>
      <w:r w:rsidRPr="00BD402D">
        <w:rPr>
          <w:rFonts w:ascii="Comic Sans MS" w:eastAsia="Times New Roman" w:hAnsi="Comic Sans MS" w:cs="Calibri"/>
          <w:color w:val="242424"/>
          <w:sz w:val="16"/>
          <w:szCs w:val="16"/>
          <w:lang w:eastAsia="en-GB"/>
        </w:rPr>
        <w:t>rincipal and members of the SLT is also in place, ensuring that safeguarding procedures are adhered to.</w:t>
      </w:r>
    </w:p>
    <w:p w14:paraId="1B5ACC10"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8"/>
          <w:szCs w:val="8"/>
          <w:lang w:eastAsia="en-GB"/>
        </w:rPr>
      </w:pPr>
    </w:p>
    <w:tbl>
      <w:tblPr>
        <w:tblStyle w:val="TableGrid"/>
        <w:tblW w:w="0" w:type="auto"/>
        <w:shd w:val="clear" w:color="auto" w:fill="A8D08D" w:themeFill="accent6" w:themeFillTint="99"/>
        <w:tblLook w:val="04A0" w:firstRow="1" w:lastRow="0" w:firstColumn="1" w:lastColumn="0" w:noHBand="0" w:noVBand="1"/>
      </w:tblPr>
      <w:tblGrid>
        <w:gridCol w:w="2405"/>
      </w:tblGrid>
      <w:tr w:rsidR="00CA7B84" w:rsidRPr="00CA7B84" w14:paraId="22550131" w14:textId="77777777" w:rsidTr="00CA7B84">
        <w:tc>
          <w:tcPr>
            <w:tcW w:w="2405" w:type="dxa"/>
            <w:shd w:val="clear" w:color="auto" w:fill="A8D08D" w:themeFill="accent6" w:themeFillTint="99"/>
          </w:tcPr>
          <w:p w14:paraId="0D737B7C" w14:textId="77777777" w:rsidR="00CA7B84" w:rsidRPr="00CA7B84" w:rsidRDefault="00CA7B84" w:rsidP="00CA7B84">
            <w:pPr>
              <w:rPr>
                <w:rFonts w:ascii="Lucida Handwriting" w:hAnsi="Lucida Handwriting"/>
                <w:b/>
                <w:bCs/>
                <w:sz w:val="16"/>
                <w:szCs w:val="16"/>
              </w:rPr>
            </w:pPr>
            <w:r w:rsidRPr="00CA7B84">
              <w:rPr>
                <w:rFonts w:ascii="Lucida Handwriting" w:hAnsi="Lucida Handwriting"/>
                <w:b/>
                <w:bCs/>
                <w:sz w:val="16"/>
                <w:szCs w:val="16"/>
              </w:rPr>
              <w:t>Responsibility to Report</w:t>
            </w:r>
          </w:p>
        </w:tc>
      </w:tr>
    </w:tbl>
    <w:p w14:paraId="362C60B3" w14:textId="10246D52"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Any member of staff who knows or suspects that a pupil is being harmed or is at risk of being harmed, has a duty t</w:t>
      </w:r>
      <w:r w:rsidR="00254247">
        <w:rPr>
          <w:rFonts w:ascii="Comic Sans MS" w:eastAsia="Times New Roman" w:hAnsi="Comic Sans MS" w:cs="Calibri"/>
          <w:color w:val="242424"/>
          <w:sz w:val="16"/>
          <w:szCs w:val="16"/>
          <w:lang w:eastAsia="en-GB"/>
        </w:rPr>
        <w:t>o</w:t>
      </w:r>
      <w:r w:rsidRPr="00BD402D">
        <w:rPr>
          <w:rFonts w:ascii="Comic Sans MS" w:eastAsia="Times New Roman" w:hAnsi="Comic Sans MS" w:cs="Calibri"/>
          <w:color w:val="242424"/>
          <w:sz w:val="16"/>
          <w:szCs w:val="16"/>
          <w:lang w:eastAsia="en-GB"/>
        </w:rPr>
        <w:t xml:space="preserve"> convey their concern to the Designated Teacher</w:t>
      </w:r>
      <w:r w:rsidR="00BA7D2D">
        <w:rPr>
          <w:rFonts w:ascii="Comic Sans MS" w:eastAsia="Times New Roman" w:hAnsi="Comic Sans MS" w:cs="Calibri"/>
          <w:color w:val="242424"/>
          <w:sz w:val="16"/>
          <w:szCs w:val="16"/>
          <w:lang w:eastAsia="en-GB"/>
        </w:rPr>
        <w:t>s</w:t>
      </w:r>
      <w:r w:rsidRPr="00BD402D">
        <w:rPr>
          <w:rFonts w:ascii="Comic Sans MS" w:eastAsia="Times New Roman" w:hAnsi="Comic Sans MS" w:cs="Calibri"/>
          <w:color w:val="242424"/>
          <w:sz w:val="16"/>
          <w:szCs w:val="16"/>
          <w:lang w:eastAsia="en-GB"/>
        </w:rPr>
        <w:t xml:space="preserve"> or Deputy Designated Teacher</w:t>
      </w:r>
      <w:r w:rsidR="00BA7D2D">
        <w:rPr>
          <w:rFonts w:ascii="Comic Sans MS" w:eastAsia="Times New Roman" w:hAnsi="Comic Sans MS" w:cs="Calibri"/>
          <w:color w:val="242424"/>
          <w:sz w:val="16"/>
          <w:szCs w:val="16"/>
          <w:lang w:eastAsia="en-GB"/>
        </w:rPr>
        <w:t>s</w:t>
      </w:r>
      <w:r w:rsidRPr="00BD402D">
        <w:rPr>
          <w:rFonts w:ascii="Comic Sans MS" w:eastAsia="Times New Roman" w:hAnsi="Comic Sans MS" w:cs="Calibri"/>
          <w:color w:val="242424"/>
          <w:sz w:val="16"/>
          <w:szCs w:val="16"/>
          <w:lang w:eastAsia="en-GB"/>
        </w:rPr>
        <w:t>.</w:t>
      </w:r>
    </w:p>
    <w:p w14:paraId="578AAD60" w14:textId="77777777" w:rsidR="002E1FE2" w:rsidRPr="00BD402D" w:rsidRDefault="002E1FE2"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p>
    <w:p w14:paraId="2600455D" w14:textId="5E0A287F" w:rsidR="00BD402D" w:rsidRDefault="007E5E06" w:rsidP="00BD402D">
      <w:pPr>
        <w:shd w:val="clear" w:color="auto" w:fill="FFFFFF"/>
        <w:spacing w:after="0" w:line="240" w:lineRule="auto"/>
        <w:textAlignment w:val="baseline"/>
        <w:rPr>
          <w:rFonts w:ascii="Comic Sans MS" w:eastAsia="Times New Roman" w:hAnsi="Comic Sans MS" w:cs="Calibri"/>
          <w:color w:val="242424"/>
          <w:sz w:val="16"/>
          <w:szCs w:val="16"/>
          <w:bdr w:val="none" w:sz="0" w:space="0" w:color="auto" w:frame="1"/>
          <w:shd w:val="clear" w:color="auto" w:fill="FFFFFF"/>
          <w:lang w:eastAsia="en-GB"/>
        </w:rPr>
      </w:pPr>
      <w:r>
        <w:rPr>
          <w:rFonts w:ascii="Times New Roman" w:hAnsi="Times New Roman" w:cs="Times New Roman"/>
          <w:noProof/>
          <w:sz w:val="24"/>
          <w:szCs w:val="24"/>
        </w:rPr>
        <mc:AlternateContent>
          <mc:Choice Requires="wps">
            <w:drawing>
              <wp:anchor distT="36576" distB="36576" distL="36576" distR="36576" simplePos="0" relativeHeight="251667456" behindDoc="0" locked="0" layoutInCell="1" allowOverlap="1" wp14:anchorId="036EE6C5" wp14:editId="3A7D8320">
                <wp:simplePos x="0" y="0"/>
                <wp:positionH relativeFrom="margin">
                  <wp:align>left</wp:align>
                </wp:positionH>
                <wp:positionV relativeFrom="paragraph">
                  <wp:posOffset>744714</wp:posOffset>
                </wp:positionV>
                <wp:extent cx="13455650" cy="149225"/>
                <wp:effectExtent l="0" t="0"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455650" cy="149225"/>
                        </a:xfrm>
                        <a:prstGeom prst="rect">
                          <a:avLst/>
                        </a:prstGeom>
                        <a:solidFill>
                          <a:srgbClr val="FFCC33"/>
                        </a:solidFill>
                        <a:ln>
                          <a:noFill/>
                        </a:ln>
                        <a:effectLst/>
                        <a:extLst>
                          <a:ext uri="{91240B29-F687-4F45-9708-019B960494DF}">
                            <a14:hiddenLine xmlns:a14="http://schemas.microsoft.com/office/drawing/2010/main" w="317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75654" id="Rectangle 9" o:spid="_x0000_s1026" style="position:absolute;margin-left:0;margin-top:58.65pt;width:1059.5pt;height:11.75pt;flip:y;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aWBAIAAPQDAAAOAAAAZHJzL2Uyb0RvYy54bWysU02P0zAQvSPxHyzfafqxLTRqulp1VYS0&#10;wIoF7q5jJxaOx4zdpuXXM3ZKt8ANcbE89szzvDfPq9tjZ9lBYTDgKj4ZjTlTTkJtXFPxL5+3r95w&#10;FqJwtbDgVMVPKvDb9csXq96Xagot2FohIxAXyt5XvI3Rl0URZKs6EUbglaNLDdiJSCE2RY2iJ/TO&#10;FtPxeFH0gLVHkCoEOr0fLvk642utZPyodVCR2YpTbzGvmNddWov1SpQNCt8aeW5D/EMXnTCOHr1A&#10;3Yso2B7NX1CdkQgBdBxJ6ArQ2kiVORCbyfgPNk+t8CpzIXGCv8gU/h+s/HB4RGbqii85c6KjEX0i&#10;0YRrrGLLJE/vQ0lZT/4RE8HgH0B+C8zBpqUsdYcIfatETU1NUn7xW0EKApWyXf8eakIX+whZqaPG&#10;jmlr/NdUmKBJDXbMozldRqOOkUk6nMxu5vPFnEYo6XJys5xO5/k1USagVO4xxLcKOpY2FUeikWHF&#10;4SHE1NhzSiYC1tRbY20OsNltLLKDIJ9st5vNbHZGD9dp1qVkB6lsQBxOVHba+ZlflAfpdlCfiD7C&#10;YD36KrRpAX9w1pPtKh6+7wUqzuw7RxLOFvPXC/LpdYDXwe46EE4SVMUjZ8N2Ewdv7z2apqWXBmUd&#10;3JHs2mQZUn9DV+dhkbWyOudvkLx7Hees58+6/gkAAP//AwBQSwMEFAAGAAgAAAAhABixmKTfAAAA&#10;CQEAAA8AAABkcnMvZG93bnJldi54bWxMj8FOwzAQRO9I/IO1SFwQtRMqKCFOVYEqJG4NSOXoxksc&#10;iNchdtvA17Oc4LhvRrMz5XLyvTjgGLtAGrKZAoHUBNtRq+HleX25ABGTIWv6QKjhCyMsq9OT0hQ2&#10;HGmDhzq1gkMoFkaDS2kopIyNQ2/iLAxIrL2F0ZvE59hKO5ojh/te5kpdS2864g/ODHjvsPmo917D&#10;Z1u7Ltj1Y/7+vV1dqO386QFftT4/m1Z3IBJO6c8Mv/W5OlTcaRf2ZKPoNfCQxDS7uQLBcp5lt4x2&#10;jOZqAbIq5f8F1Q8AAAD//wMAUEsBAi0AFAAGAAgAAAAhALaDOJL+AAAA4QEAABMAAAAAAAAAAAAA&#10;AAAAAAAAAFtDb250ZW50X1R5cGVzXS54bWxQSwECLQAUAAYACAAAACEAOP0h/9YAAACUAQAACwAA&#10;AAAAAAAAAAAAAAAvAQAAX3JlbHMvLnJlbHNQSwECLQAUAAYACAAAACEA/UQmlgQCAAD0AwAADgAA&#10;AAAAAAAAAAAAAAAuAgAAZHJzL2Uyb0RvYy54bWxQSwECLQAUAAYACAAAACEAGLGYpN8AAAAJAQAA&#10;DwAAAAAAAAAAAAAAAABeBAAAZHJzL2Rvd25yZXYueG1sUEsFBgAAAAAEAAQA8wAAAGoFAAAAAA==&#10;" fillcolor="#fc3" stroked="f" strokecolor="black [0]" strokeweight=".25pt" insetpen="t">
                <v:shadow color="#ccc"/>
                <v:textbox inset="2.88pt,2.88pt,2.88pt,2.88pt"/>
                <w10:wrap anchorx="margin"/>
              </v:rect>
            </w:pict>
          </mc:Fallback>
        </mc:AlternateContent>
      </w:r>
      <w:r w:rsidR="00BD402D" w:rsidRPr="00BD402D">
        <w:rPr>
          <w:rFonts w:ascii="Comic Sans MS" w:eastAsia="Times New Roman" w:hAnsi="Comic Sans MS" w:cs="Calibri"/>
          <w:color w:val="242424"/>
          <w:sz w:val="16"/>
          <w:szCs w:val="16"/>
          <w:bdr w:val="none" w:sz="0" w:space="0" w:color="auto" w:frame="1"/>
          <w:shd w:val="clear" w:color="auto" w:fill="FFFFFF"/>
          <w:lang w:eastAsia="en-GB"/>
        </w:rPr>
        <w:t>Every possible care is taken to minimise the possibility of mistaken referrals, but this cannot be guaranteed. The consequences of not reporting suspicions if a child has been abused could be far more serious than making a report which proves to be unfounded.</w:t>
      </w:r>
    </w:p>
    <w:p w14:paraId="1D41E9E8" w14:textId="77777777" w:rsidR="007E5E06" w:rsidRDefault="007E5E06" w:rsidP="00BD402D">
      <w:pPr>
        <w:shd w:val="clear" w:color="auto" w:fill="FFFFFF"/>
        <w:spacing w:after="0" w:line="240" w:lineRule="auto"/>
        <w:textAlignment w:val="baseline"/>
        <w:rPr>
          <w:rFonts w:ascii="Comic Sans MS" w:eastAsia="Times New Roman" w:hAnsi="Comic Sans MS" w:cs="Calibri"/>
          <w:b/>
          <w:bCs/>
          <w:color w:val="242424"/>
          <w:sz w:val="16"/>
          <w:szCs w:val="16"/>
          <w:lang w:eastAsia="en-GB"/>
        </w:rPr>
      </w:pPr>
    </w:p>
    <w:p w14:paraId="080DE015" w14:textId="1D80FDBF" w:rsidR="00D129ED" w:rsidRPr="005237C8" w:rsidRDefault="00D129ED" w:rsidP="00D129ED">
      <w:pPr>
        <w:shd w:val="clear" w:color="auto" w:fill="FFFFFF"/>
        <w:spacing w:after="0" w:line="240" w:lineRule="auto"/>
        <w:textAlignment w:val="baseline"/>
        <w:rPr>
          <w:rFonts w:ascii="Comic Sans MS" w:eastAsia="Times New Roman" w:hAnsi="Comic Sans MS" w:cs="Calibri"/>
          <w:color w:val="242424"/>
          <w:sz w:val="12"/>
          <w:szCs w:val="12"/>
          <w:lang w:eastAsia="en-GB"/>
        </w:rPr>
      </w:pPr>
    </w:p>
    <w:tbl>
      <w:tblPr>
        <w:tblStyle w:val="TableGrid"/>
        <w:tblW w:w="0" w:type="auto"/>
        <w:shd w:val="clear" w:color="auto" w:fill="A8D08D" w:themeFill="accent6" w:themeFillTint="99"/>
        <w:tblLook w:val="04A0" w:firstRow="1" w:lastRow="0" w:firstColumn="1" w:lastColumn="0" w:noHBand="0" w:noVBand="1"/>
      </w:tblPr>
      <w:tblGrid>
        <w:gridCol w:w="2972"/>
      </w:tblGrid>
      <w:tr w:rsidR="00CA7B84" w:rsidRPr="00CA7B84" w14:paraId="70F36782" w14:textId="77777777" w:rsidTr="00CA7B84">
        <w:tc>
          <w:tcPr>
            <w:tcW w:w="2972" w:type="dxa"/>
            <w:shd w:val="clear" w:color="auto" w:fill="A8D08D" w:themeFill="accent6" w:themeFillTint="99"/>
          </w:tcPr>
          <w:p w14:paraId="1CE74FF7" w14:textId="77777777" w:rsidR="00CA7B84" w:rsidRPr="00CA7B84" w:rsidRDefault="00CA7B84" w:rsidP="00CA7B84">
            <w:pPr>
              <w:rPr>
                <w:rFonts w:ascii="Lucida Handwriting" w:hAnsi="Lucida Handwriting"/>
                <w:b/>
                <w:bCs/>
                <w:sz w:val="16"/>
                <w:szCs w:val="16"/>
              </w:rPr>
            </w:pPr>
            <w:r w:rsidRPr="00CA7B84">
              <w:rPr>
                <w:rFonts w:ascii="Lucida Handwriting" w:hAnsi="Lucida Handwriting"/>
                <w:b/>
                <w:bCs/>
                <w:sz w:val="16"/>
                <w:szCs w:val="16"/>
              </w:rPr>
              <w:t>Signs and Symptoms of Abuse</w:t>
            </w:r>
          </w:p>
        </w:tc>
      </w:tr>
    </w:tbl>
    <w:p w14:paraId="274F2629" w14:textId="728D6A62" w:rsidR="00D129ED" w:rsidRDefault="00D129ED" w:rsidP="00D129ED">
      <w:pPr>
        <w:shd w:val="clear" w:color="auto" w:fill="FFFFFF"/>
        <w:spacing w:after="0" w:line="240" w:lineRule="auto"/>
        <w:textAlignment w:val="baseline"/>
        <w:rPr>
          <w:rFonts w:ascii="Comic Sans MS" w:eastAsia="Times New Roman" w:hAnsi="Comic Sans MS" w:cs="Calibri"/>
          <w:color w:val="242424"/>
          <w:sz w:val="16"/>
          <w:szCs w:val="16"/>
          <w:lang w:eastAsia="en-GB"/>
        </w:rPr>
      </w:pPr>
      <w:r>
        <w:rPr>
          <w:rFonts w:ascii="Comic Sans MS" w:eastAsia="Times New Roman" w:hAnsi="Comic Sans MS" w:cs="Calibri"/>
          <w:color w:val="242424"/>
          <w:sz w:val="16"/>
          <w:szCs w:val="16"/>
          <w:lang w:eastAsia="en-GB"/>
        </w:rPr>
        <w:t>Detection of abuse is seldom straightforward.  None of the indicators either singly o</w:t>
      </w:r>
      <w:r w:rsidR="00254247">
        <w:rPr>
          <w:rFonts w:ascii="Comic Sans MS" w:eastAsia="Times New Roman" w:hAnsi="Comic Sans MS" w:cs="Calibri"/>
          <w:color w:val="242424"/>
          <w:sz w:val="16"/>
          <w:szCs w:val="16"/>
          <w:lang w:eastAsia="en-GB"/>
        </w:rPr>
        <w:t>r</w:t>
      </w:r>
      <w:r>
        <w:rPr>
          <w:rFonts w:ascii="Comic Sans MS" w:eastAsia="Times New Roman" w:hAnsi="Comic Sans MS" w:cs="Calibri"/>
          <w:color w:val="242424"/>
          <w:sz w:val="16"/>
          <w:szCs w:val="16"/>
          <w:lang w:eastAsia="en-GB"/>
        </w:rPr>
        <w:t xml:space="preserve"> in any combination, prove conclusively that a child has been abused.</w:t>
      </w:r>
    </w:p>
    <w:tbl>
      <w:tblPr>
        <w:tblStyle w:val="TableGrid"/>
        <w:tblW w:w="0" w:type="auto"/>
        <w:shd w:val="clear" w:color="auto" w:fill="A8D08D" w:themeFill="accent6" w:themeFillTint="99"/>
        <w:tblLook w:val="04A0" w:firstRow="1" w:lastRow="0" w:firstColumn="1" w:lastColumn="0" w:noHBand="0" w:noVBand="1"/>
      </w:tblPr>
      <w:tblGrid>
        <w:gridCol w:w="1413"/>
      </w:tblGrid>
      <w:tr w:rsidR="00CA7B84" w:rsidRPr="00CA7B84" w14:paraId="2AF285FF" w14:textId="77777777" w:rsidTr="00CA7B84">
        <w:tc>
          <w:tcPr>
            <w:tcW w:w="1413" w:type="dxa"/>
            <w:shd w:val="clear" w:color="auto" w:fill="A8D08D" w:themeFill="accent6" w:themeFillTint="99"/>
          </w:tcPr>
          <w:p w14:paraId="708149A1" w14:textId="77777777" w:rsidR="00CA7B84" w:rsidRPr="00CA7B84" w:rsidRDefault="00CA7B84" w:rsidP="00CA7B84">
            <w:pPr>
              <w:rPr>
                <w:rFonts w:ascii="Lucida Handwriting" w:hAnsi="Lucida Handwriting"/>
                <w:b/>
                <w:bCs/>
                <w:sz w:val="16"/>
                <w:szCs w:val="16"/>
              </w:rPr>
            </w:pPr>
            <w:r w:rsidRPr="00CA7B84">
              <w:rPr>
                <w:rFonts w:ascii="Lucida Handwriting" w:hAnsi="Lucida Handwriting"/>
                <w:b/>
                <w:bCs/>
                <w:sz w:val="14"/>
                <w:szCs w:val="14"/>
              </w:rPr>
              <w:t>Physical Abuse</w:t>
            </w:r>
          </w:p>
        </w:tc>
      </w:tr>
    </w:tbl>
    <w:p w14:paraId="4030C564" w14:textId="76259E9F" w:rsidR="00D129ED" w:rsidRPr="00254247" w:rsidRDefault="00D129ED" w:rsidP="00D129ED">
      <w:pPr>
        <w:pStyle w:val="ListParagraph"/>
        <w:numPr>
          <w:ilvl w:val="0"/>
          <w:numId w:val="4"/>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Unexplained bruises</w:t>
      </w:r>
    </w:p>
    <w:p w14:paraId="1C43438F" w14:textId="19766D3B" w:rsidR="00D129ED" w:rsidRPr="00254247" w:rsidRDefault="00D129ED" w:rsidP="00D129ED">
      <w:pPr>
        <w:pStyle w:val="ListParagraph"/>
        <w:numPr>
          <w:ilvl w:val="0"/>
          <w:numId w:val="4"/>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Human bite marks</w:t>
      </w:r>
    </w:p>
    <w:p w14:paraId="6F4938A9" w14:textId="2EBE69FE" w:rsidR="00D129ED" w:rsidRPr="00254247" w:rsidRDefault="00D129ED" w:rsidP="00D129ED">
      <w:pPr>
        <w:pStyle w:val="ListParagraph"/>
        <w:numPr>
          <w:ilvl w:val="0"/>
          <w:numId w:val="4"/>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Unexplained marks / injuries</w:t>
      </w:r>
    </w:p>
    <w:p w14:paraId="59F50153" w14:textId="5D57155F" w:rsidR="00D129ED" w:rsidRPr="00254247" w:rsidRDefault="00D129ED" w:rsidP="00D129ED">
      <w:pPr>
        <w:pStyle w:val="ListParagraph"/>
        <w:numPr>
          <w:ilvl w:val="0"/>
          <w:numId w:val="4"/>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Untreated injuries</w:t>
      </w:r>
    </w:p>
    <w:p w14:paraId="70DBC7D5" w14:textId="7E1BD72E" w:rsidR="00D129ED" w:rsidRPr="00254247" w:rsidRDefault="00D129ED" w:rsidP="00D129ED">
      <w:pPr>
        <w:pStyle w:val="ListParagraph"/>
        <w:numPr>
          <w:ilvl w:val="0"/>
          <w:numId w:val="4"/>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Self-destructive tend</w:t>
      </w:r>
      <w:r w:rsidR="00D566DE" w:rsidRPr="00254247">
        <w:rPr>
          <w:rFonts w:ascii="Comic Sans MS" w:eastAsia="Times New Roman" w:hAnsi="Comic Sans MS" w:cs="Calibri"/>
          <w:color w:val="242424"/>
          <w:sz w:val="16"/>
          <w:szCs w:val="16"/>
          <w:lang w:eastAsia="en-GB"/>
        </w:rPr>
        <w:t>encies</w:t>
      </w:r>
    </w:p>
    <w:p w14:paraId="0D1B083C" w14:textId="0C354190" w:rsidR="00D566DE" w:rsidRPr="00254247" w:rsidRDefault="00D566DE" w:rsidP="00D129ED">
      <w:pPr>
        <w:pStyle w:val="ListParagraph"/>
        <w:numPr>
          <w:ilvl w:val="0"/>
          <w:numId w:val="4"/>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Chronic runaway</w:t>
      </w:r>
    </w:p>
    <w:p w14:paraId="396F379C" w14:textId="65B28215" w:rsidR="00D566DE" w:rsidRPr="00D566DE" w:rsidRDefault="00D566DE" w:rsidP="00D129ED">
      <w:pPr>
        <w:pStyle w:val="ListParagraph"/>
        <w:numPr>
          <w:ilvl w:val="0"/>
          <w:numId w:val="4"/>
        </w:numPr>
        <w:shd w:val="clear" w:color="auto" w:fill="FFFFFF"/>
        <w:spacing w:after="0" w:line="240" w:lineRule="auto"/>
        <w:textAlignment w:val="baseline"/>
        <w:rPr>
          <w:rFonts w:ascii="Comic Sans MS" w:eastAsia="Times New Roman" w:hAnsi="Comic Sans MS" w:cs="Calibri"/>
          <w:color w:val="242424"/>
          <w:sz w:val="14"/>
          <w:szCs w:val="14"/>
          <w:lang w:eastAsia="en-GB"/>
        </w:rPr>
      </w:pPr>
      <w:r w:rsidRPr="00254247">
        <w:rPr>
          <w:rFonts w:ascii="Comic Sans MS" w:eastAsia="Times New Roman" w:hAnsi="Comic Sans MS" w:cs="Calibri"/>
          <w:color w:val="242424"/>
          <w:sz w:val="16"/>
          <w:szCs w:val="16"/>
          <w:lang w:eastAsia="en-GB"/>
        </w:rPr>
        <w:t>Fear of going home</w:t>
      </w:r>
    </w:p>
    <w:tbl>
      <w:tblPr>
        <w:tblStyle w:val="TableGrid"/>
        <w:tblW w:w="0" w:type="auto"/>
        <w:shd w:val="clear" w:color="auto" w:fill="A8D08D" w:themeFill="accent6" w:themeFillTint="99"/>
        <w:tblLook w:val="04A0" w:firstRow="1" w:lastRow="0" w:firstColumn="1" w:lastColumn="0" w:noHBand="0" w:noVBand="1"/>
      </w:tblPr>
      <w:tblGrid>
        <w:gridCol w:w="1696"/>
      </w:tblGrid>
      <w:tr w:rsidR="00CA7B84" w:rsidRPr="00CA7B84" w14:paraId="66E4B837" w14:textId="77777777" w:rsidTr="00CA7B84">
        <w:tc>
          <w:tcPr>
            <w:tcW w:w="1696" w:type="dxa"/>
            <w:shd w:val="clear" w:color="auto" w:fill="A8D08D" w:themeFill="accent6" w:themeFillTint="99"/>
          </w:tcPr>
          <w:p w14:paraId="6BE2625F" w14:textId="77777777" w:rsidR="00CA7B84" w:rsidRPr="00CA7B84" w:rsidRDefault="00CA7B84" w:rsidP="00CA7B84">
            <w:pPr>
              <w:rPr>
                <w:rFonts w:ascii="Lucida Handwriting" w:hAnsi="Lucida Handwriting"/>
                <w:b/>
                <w:bCs/>
                <w:sz w:val="14"/>
                <w:szCs w:val="14"/>
              </w:rPr>
            </w:pPr>
            <w:r w:rsidRPr="00CA7B84">
              <w:rPr>
                <w:rFonts w:ascii="Lucida Handwriting" w:hAnsi="Lucida Handwriting"/>
                <w:b/>
                <w:bCs/>
                <w:sz w:val="14"/>
                <w:szCs w:val="14"/>
              </w:rPr>
              <w:t>Emotional Abuse</w:t>
            </w:r>
          </w:p>
        </w:tc>
      </w:tr>
    </w:tbl>
    <w:p w14:paraId="3E80D3E5" w14:textId="1EE20311" w:rsidR="00D566DE" w:rsidRPr="00254247" w:rsidRDefault="00D566DE" w:rsidP="00D566DE">
      <w:pPr>
        <w:pStyle w:val="ListParagraph"/>
        <w:numPr>
          <w:ilvl w:val="0"/>
          <w:numId w:val="5"/>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Bullying of others</w:t>
      </w:r>
    </w:p>
    <w:p w14:paraId="5F9C5A52" w14:textId="6E25B19E" w:rsidR="00D566DE" w:rsidRPr="00254247" w:rsidRDefault="00D566DE" w:rsidP="00D566DE">
      <w:pPr>
        <w:pStyle w:val="ListParagraph"/>
        <w:numPr>
          <w:ilvl w:val="0"/>
          <w:numId w:val="5"/>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Difficulty in forming/ maintaining relationships with others</w:t>
      </w:r>
    </w:p>
    <w:p w14:paraId="371BDE21" w14:textId="324B969C" w:rsidR="00D566DE" w:rsidRPr="00254247" w:rsidRDefault="00D566DE" w:rsidP="00D566DE">
      <w:pPr>
        <w:pStyle w:val="ListParagraph"/>
        <w:numPr>
          <w:ilvl w:val="0"/>
          <w:numId w:val="5"/>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Signs of mutilation</w:t>
      </w:r>
    </w:p>
    <w:p w14:paraId="18DD9E70" w14:textId="40249AEF" w:rsidR="00D566DE" w:rsidRPr="00254247" w:rsidRDefault="00D566DE" w:rsidP="00D566DE">
      <w:pPr>
        <w:pStyle w:val="ListParagraph"/>
        <w:numPr>
          <w:ilvl w:val="0"/>
          <w:numId w:val="5"/>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Attention seeking</w:t>
      </w:r>
    </w:p>
    <w:p w14:paraId="5758971E" w14:textId="73DABF00" w:rsidR="00D566DE" w:rsidRPr="00254247" w:rsidRDefault="00D566DE" w:rsidP="00D566DE">
      <w:pPr>
        <w:pStyle w:val="ListParagraph"/>
        <w:numPr>
          <w:ilvl w:val="0"/>
          <w:numId w:val="5"/>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Wetting and soiling</w:t>
      </w:r>
    </w:p>
    <w:p w14:paraId="29DE5664" w14:textId="43C32AB8" w:rsidR="00D566DE" w:rsidRPr="00254247" w:rsidRDefault="00D566DE" w:rsidP="00D566DE">
      <w:pPr>
        <w:pStyle w:val="ListParagraph"/>
        <w:numPr>
          <w:ilvl w:val="0"/>
          <w:numId w:val="5"/>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Sudden speech disorders</w:t>
      </w:r>
    </w:p>
    <w:p w14:paraId="314AAE89" w14:textId="59A28C1E" w:rsidR="00D566DE" w:rsidRPr="00254247" w:rsidRDefault="00D566DE" w:rsidP="00D566DE">
      <w:pPr>
        <w:pStyle w:val="ListParagraph"/>
        <w:numPr>
          <w:ilvl w:val="0"/>
          <w:numId w:val="5"/>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Low self-esteem</w:t>
      </w:r>
    </w:p>
    <w:tbl>
      <w:tblPr>
        <w:tblStyle w:val="TableGrid"/>
        <w:tblW w:w="0" w:type="auto"/>
        <w:shd w:val="clear" w:color="auto" w:fill="A8D08D" w:themeFill="accent6" w:themeFillTint="99"/>
        <w:tblLook w:val="04A0" w:firstRow="1" w:lastRow="0" w:firstColumn="1" w:lastColumn="0" w:noHBand="0" w:noVBand="1"/>
      </w:tblPr>
      <w:tblGrid>
        <w:gridCol w:w="846"/>
      </w:tblGrid>
      <w:tr w:rsidR="00CA7B84" w:rsidRPr="00CA7B84" w14:paraId="378D0578" w14:textId="77777777" w:rsidTr="00CA7B84">
        <w:tc>
          <w:tcPr>
            <w:tcW w:w="846" w:type="dxa"/>
            <w:shd w:val="clear" w:color="auto" w:fill="A8D08D" w:themeFill="accent6" w:themeFillTint="99"/>
          </w:tcPr>
          <w:p w14:paraId="36ECDAA7" w14:textId="77777777" w:rsidR="00CA7B84" w:rsidRPr="00CA7B84" w:rsidRDefault="00CA7B84" w:rsidP="00CA7B84">
            <w:pPr>
              <w:rPr>
                <w:rFonts w:ascii="Lucida Handwriting" w:hAnsi="Lucida Handwriting"/>
                <w:b/>
                <w:bCs/>
                <w:sz w:val="14"/>
                <w:szCs w:val="14"/>
              </w:rPr>
            </w:pPr>
            <w:r w:rsidRPr="00CA7B84">
              <w:rPr>
                <w:rFonts w:ascii="Lucida Handwriting" w:hAnsi="Lucida Handwriting"/>
                <w:b/>
                <w:bCs/>
                <w:sz w:val="14"/>
                <w:szCs w:val="14"/>
              </w:rPr>
              <w:t>Neglect</w:t>
            </w:r>
          </w:p>
        </w:tc>
      </w:tr>
    </w:tbl>
    <w:p w14:paraId="7F7BAE80" w14:textId="4BCC04D1" w:rsidR="00D566DE" w:rsidRPr="00254247" w:rsidRDefault="00D566DE" w:rsidP="00D566DE">
      <w:pPr>
        <w:pStyle w:val="ListParagraph"/>
        <w:numPr>
          <w:ilvl w:val="0"/>
          <w:numId w:val="6"/>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Poor hygiene</w:t>
      </w:r>
    </w:p>
    <w:p w14:paraId="6CE1ADC6" w14:textId="0A26AFC6" w:rsidR="00D566DE" w:rsidRPr="00254247" w:rsidRDefault="00D566DE" w:rsidP="00D566DE">
      <w:pPr>
        <w:pStyle w:val="ListParagraph"/>
        <w:numPr>
          <w:ilvl w:val="0"/>
          <w:numId w:val="6"/>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Constant hunger</w:t>
      </w:r>
    </w:p>
    <w:p w14:paraId="0931F5DB" w14:textId="3B50EA11" w:rsidR="00D566DE" w:rsidRPr="00254247" w:rsidRDefault="00D566DE" w:rsidP="00D566DE">
      <w:pPr>
        <w:pStyle w:val="ListParagraph"/>
        <w:numPr>
          <w:ilvl w:val="0"/>
          <w:numId w:val="6"/>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Inappropriate clothing</w:t>
      </w:r>
    </w:p>
    <w:p w14:paraId="2A305057" w14:textId="744941CF" w:rsidR="00D566DE" w:rsidRPr="00254247" w:rsidRDefault="00D566DE" w:rsidP="00D566DE">
      <w:pPr>
        <w:pStyle w:val="ListParagraph"/>
        <w:numPr>
          <w:ilvl w:val="0"/>
          <w:numId w:val="6"/>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Constant tiredness</w:t>
      </w:r>
    </w:p>
    <w:p w14:paraId="396E8CD3" w14:textId="27BF93FA" w:rsidR="00D566DE" w:rsidRPr="00254247" w:rsidRDefault="00D566DE" w:rsidP="00D566DE">
      <w:pPr>
        <w:pStyle w:val="ListParagraph"/>
        <w:numPr>
          <w:ilvl w:val="0"/>
          <w:numId w:val="6"/>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Exposed to danger</w:t>
      </w:r>
    </w:p>
    <w:p w14:paraId="7B9CA4B3" w14:textId="59CF64C1" w:rsidR="00D566DE" w:rsidRPr="00254247" w:rsidRDefault="00D566DE" w:rsidP="00D566DE">
      <w:pPr>
        <w:pStyle w:val="ListParagraph"/>
        <w:numPr>
          <w:ilvl w:val="0"/>
          <w:numId w:val="6"/>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Untreated illness</w:t>
      </w:r>
    </w:p>
    <w:p w14:paraId="0459306F" w14:textId="0F120376" w:rsidR="00D566DE" w:rsidRPr="00254247" w:rsidRDefault="00D566DE" w:rsidP="00D566DE">
      <w:pPr>
        <w:pStyle w:val="ListParagraph"/>
        <w:numPr>
          <w:ilvl w:val="0"/>
          <w:numId w:val="6"/>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Compulsive stealing / begging</w:t>
      </w:r>
    </w:p>
    <w:tbl>
      <w:tblPr>
        <w:tblStyle w:val="TableGrid"/>
        <w:tblW w:w="0" w:type="auto"/>
        <w:shd w:val="clear" w:color="auto" w:fill="A8D08D" w:themeFill="accent6" w:themeFillTint="99"/>
        <w:tblLook w:val="04A0" w:firstRow="1" w:lastRow="0" w:firstColumn="1" w:lastColumn="0" w:noHBand="0" w:noVBand="1"/>
      </w:tblPr>
      <w:tblGrid>
        <w:gridCol w:w="1271"/>
      </w:tblGrid>
      <w:tr w:rsidR="00CA7B84" w:rsidRPr="00CA7B84" w14:paraId="02976EFE" w14:textId="77777777" w:rsidTr="00CA7B84">
        <w:tc>
          <w:tcPr>
            <w:tcW w:w="1271" w:type="dxa"/>
            <w:shd w:val="clear" w:color="auto" w:fill="A8D08D" w:themeFill="accent6" w:themeFillTint="99"/>
          </w:tcPr>
          <w:p w14:paraId="53F53FA5" w14:textId="77777777" w:rsidR="00CA7B84" w:rsidRPr="00CA7B84" w:rsidRDefault="00CA7B84" w:rsidP="00CA7B84">
            <w:pPr>
              <w:rPr>
                <w:rFonts w:ascii="Lucida Handwriting" w:hAnsi="Lucida Handwriting"/>
                <w:b/>
                <w:bCs/>
                <w:sz w:val="14"/>
                <w:szCs w:val="14"/>
              </w:rPr>
            </w:pPr>
            <w:r w:rsidRPr="00CA7B84">
              <w:rPr>
                <w:rFonts w:ascii="Lucida Handwriting" w:hAnsi="Lucida Handwriting"/>
                <w:b/>
                <w:bCs/>
                <w:sz w:val="14"/>
                <w:szCs w:val="14"/>
              </w:rPr>
              <w:t>Sexual abuse</w:t>
            </w:r>
          </w:p>
        </w:tc>
      </w:tr>
    </w:tbl>
    <w:p w14:paraId="48C6B3F1" w14:textId="5E86F9CF" w:rsidR="00D566DE" w:rsidRPr="00254247" w:rsidRDefault="00D566DE" w:rsidP="00D566DE">
      <w:pPr>
        <w:pStyle w:val="ListParagraph"/>
        <w:numPr>
          <w:ilvl w:val="0"/>
          <w:numId w:val="7"/>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Bruised or sore genitals</w:t>
      </w:r>
    </w:p>
    <w:p w14:paraId="7B2A69FD" w14:textId="4A50B7A6" w:rsidR="00D566DE" w:rsidRPr="00254247" w:rsidRDefault="00D566DE" w:rsidP="00D566DE">
      <w:pPr>
        <w:pStyle w:val="ListParagraph"/>
        <w:numPr>
          <w:ilvl w:val="0"/>
          <w:numId w:val="7"/>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Genital infection</w:t>
      </w:r>
    </w:p>
    <w:p w14:paraId="15A238D1" w14:textId="5D4F3036" w:rsidR="00D566DE" w:rsidRPr="00254247" w:rsidRDefault="00D566DE" w:rsidP="00D566DE">
      <w:pPr>
        <w:pStyle w:val="ListParagraph"/>
        <w:numPr>
          <w:ilvl w:val="0"/>
          <w:numId w:val="7"/>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Difficulty in walking or sitting</w:t>
      </w:r>
    </w:p>
    <w:p w14:paraId="41F97E01" w14:textId="1F5C43FF" w:rsidR="00D566DE" w:rsidRPr="00254247" w:rsidRDefault="00D566DE" w:rsidP="00D566DE">
      <w:pPr>
        <w:pStyle w:val="ListParagraph"/>
        <w:numPr>
          <w:ilvl w:val="0"/>
          <w:numId w:val="7"/>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Inappropriate sexualised language or behaviour</w:t>
      </w:r>
    </w:p>
    <w:p w14:paraId="31A946BC" w14:textId="123C46C3" w:rsidR="00D566DE" w:rsidRPr="00254247" w:rsidRDefault="00D566DE" w:rsidP="00D566DE">
      <w:pPr>
        <w:pStyle w:val="ListParagraph"/>
        <w:numPr>
          <w:ilvl w:val="0"/>
          <w:numId w:val="7"/>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Low self-esteem</w:t>
      </w:r>
    </w:p>
    <w:p w14:paraId="2D736987" w14:textId="6BE38DE3" w:rsidR="00D566DE" w:rsidRPr="00254247" w:rsidRDefault="00D566DE" w:rsidP="00D566DE">
      <w:pPr>
        <w:pStyle w:val="ListParagraph"/>
        <w:numPr>
          <w:ilvl w:val="0"/>
          <w:numId w:val="7"/>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Personality changes</w:t>
      </w:r>
    </w:p>
    <w:p w14:paraId="13C72A57" w14:textId="554C7111" w:rsidR="00D566DE" w:rsidRPr="00254247" w:rsidRDefault="00D566DE" w:rsidP="00D566DE">
      <w:pPr>
        <w:pStyle w:val="ListParagraph"/>
        <w:numPr>
          <w:ilvl w:val="0"/>
          <w:numId w:val="7"/>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254247">
        <w:rPr>
          <w:rFonts w:ascii="Comic Sans MS" w:eastAsia="Times New Roman" w:hAnsi="Comic Sans MS" w:cs="Calibri"/>
          <w:color w:val="242424"/>
          <w:sz w:val="16"/>
          <w:szCs w:val="16"/>
          <w:lang w:eastAsia="en-GB"/>
        </w:rPr>
        <w:t>Fear of going home</w:t>
      </w:r>
    </w:p>
    <w:tbl>
      <w:tblPr>
        <w:tblStyle w:val="TableGrid"/>
        <w:tblW w:w="0" w:type="auto"/>
        <w:shd w:val="clear" w:color="auto" w:fill="A8D08D" w:themeFill="accent6" w:themeFillTint="99"/>
        <w:tblLook w:val="04A0" w:firstRow="1" w:lastRow="0" w:firstColumn="1" w:lastColumn="0" w:noHBand="0" w:noVBand="1"/>
      </w:tblPr>
      <w:tblGrid>
        <w:gridCol w:w="2263"/>
      </w:tblGrid>
      <w:tr w:rsidR="00CA7B84" w:rsidRPr="00CA7B84" w14:paraId="38DEBEC9" w14:textId="77777777" w:rsidTr="00CA7B84">
        <w:tc>
          <w:tcPr>
            <w:tcW w:w="2263" w:type="dxa"/>
            <w:shd w:val="clear" w:color="auto" w:fill="A8D08D" w:themeFill="accent6" w:themeFillTint="99"/>
          </w:tcPr>
          <w:p w14:paraId="5EBDF7F8" w14:textId="77777777" w:rsidR="00CA7B84" w:rsidRPr="00CA7B84" w:rsidRDefault="00CA7B84" w:rsidP="00CA7B84">
            <w:pPr>
              <w:rPr>
                <w:rFonts w:ascii="Lucida Handwriting" w:hAnsi="Lucida Handwriting"/>
                <w:b/>
                <w:bCs/>
                <w:sz w:val="14"/>
                <w:szCs w:val="14"/>
              </w:rPr>
            </w:pPr>
            <w:r w:rsidRPr="00CA7B84">
              <w:rPr>
                <w:rFonts w:ascii="Lucida Handwriting" w:hAnsi="Lucida Handwriting"/>
                <w:b/>
                <w:bCs/>
                <w:sz w:val="14"/>
                <w:szCs w:val="14"/>
              </w:rPr>
              <w:t>Child Sexual Exploitation</w:t>
            </w:r>
          </w:p>
        </w:tc>
      </w:tr>
    </w:tbl>
    <w:p w14:paraId="55E0656E" w14:textId="2BBB859C" w:rsidR="00D566DE" w:rsidRPr="007E5E06" w:rsidRDefault="00D566DE" w:rsidP="00CA7B84">
      <w:pPr>
        <w:pStyle w:val="ListParagraph"/>
        <w:numPr>
          <w:ilvl w:val="0"/>
          <w:numId w:val="8"/>
        </w:numPr>
        <w:shd w:val="clear" w:color="auto" w:fill="FFFFFF"/>
        <w:spacing w:after="0" w:line="240" w:lineRule="auto"/>
        <w:textAlignment w:val="baseline"/>
        <w:rPr>
          <w:rFonts w:ascii="Comic Sans MS" w:eastAsia="Times New Roman" w:hAnsi="Comic Sans MS" w:cs="Calibri"/>
          <w:b/>
          <w:bCs/>
          <w:color w:val="242424"/>
          <w:sz w:val="16"/>
          <w:szCs w:val="16"/>
          <w:lang w:eastAsia="en-GB"/>
        </w:rPr>
      </w:pPr>
      <w:r w:rsidRPr="00254247">
        <w:rPr>
          <w:rFonts w:ascii="Comic Sans MS" w:eastAsia="Times New Roman" w:hAnsi="Comic Sans MS" w:cs="Calibri"/>
          <w:color w:val="242424"/>
          <w:sz w:val="16"/>
          <w:szCs w:val="16"/>
          <w:lang w:eastAsia="en-GB"/>
        </w:rPr>
        <w:t>Child sexual exploitation is a form of sexual abuse where children are sexually exploited for money, power or status.  It can involve violent, humiliating and degrading sexual assaults.  Child sexual exploitation doesn’t always involve physical contact and can happen online.</w:t>
      </w:r>
    </w:p>
    <w:p w14:paraId="54016C91" w14:textId="421295D0" w:rsidR="007E5E06" w:rsidRPr="00CA7B84" w:rsidRDefault="007E5E06" w:rsidP="007E5E06">
      <w:pPr>
        <w:pStyle w:val="ListParagraph"/>
        <w:shd w:val="clear" w:color="auto" w:fill="FFFFFF"/>
        <w:spacing w:after="0" w:line="240" w:lineRule="auto"/>
        <w:textAlignment w:val="baseline"/>
        <w:rPr>
          <w:rFonts w:ascii="Comic Sans MS" w:eastAsia="Times New Roman" w:hAnsi="Comic Sans MS" w:cs="Calibri"/>
          <w:b/>
          <w:bCs/>
          <w:color w:val="242424"/>
          <w:sz w:val="16"/>
          <w:szCs w:val="16"/>
          <w:lang w:eastAsia="en-GB"/>
        </w:rPr>
      </w:pPr>
    </w:p>
    <w:p w14:paraId="3AE9A70C" w14:textId="77777777" w:rsidR="00CA7B84" w:rsidRPr="00CA7B84" w:rsidRDefault="00CA7B84" w:rsidP="00CA7B84">
      <w:pPr>
        <w:pStyle w:val="ListParagraph"/>
        <w:shd w:val="clear" w:color="auto" w:fill="FFFFFF"/>
        <w:spacing w:after="0" w:line="240" w:lineRule="auto"/>
        <w:textAlignment w:val="baseline"/>
        <w:rPr>
          <w:rFonts w:ascii="Comic Sans MS" w:eastAsia="Times New Roman" w:hAnsi="Comic Sans MS" w:cs="Calibri"/>
          <w:b/>
          <w:bCs/>
          <w:color w:val="242424"/>
          <w:sz w:val="16"/>
          <w:szCs w:val="16"/>
          <w:lang w:eastAsia="en-GB"/>
        </w:rPr>
      </w:pPr>
    </w:p>
    <w:p w14:paraId="04353797" w14:textId="77777777" w:rsidR="002E1FE2" w:rsidRDefault="002E1FE2" w:rsidP="00BD402D">
      <w:pPr>
        <w:shd w:val="clear" w:color="auto" w:fill="FFFFFF"/>
        <w:spacing w:after="0" w:line="240" w:lineRule="auto"/>
        <w:textAlignment w:val="baseline"/>
        <w:rPr>
          <w:rFonts w:ascii="Comic Sans MS" w:eastAsia="Times New Roman" w:hAnsi="Comic Sans MS" w:cs="Calibri"/>
          <w:b/>
          <w:bCs/>
          <w:color w:val="242424"/>
          <w:sz w:val="16"/>
          <w:szCs w:val="16"/>
          <w:lang w:eastAsia="en-GB"/>
        </w:rPr>
      </w:pPr>
    </w:p>
    <w:p w14:paraId="0C81D2B8" w14:textId="77777777" w:rsidR="005237C8" w:rsidRDefault="005237C8" w:rsidP="00BD402D">
      <w:pPr>
        <w:shd w:val="clear" w:color="auto" w:fill="FFFFFF"/>
        <w:spacing w:after="0" w:line="240" w:lineRule="auto"/>
        <w:textAlignment w:val="baseline"/>
        <w:rPr>
          <w:rFonts w:ascii="Lucida Handwriting" w:eastAsia="Times New Roman" w:hAnsi="Lucida Handwriting" w:cs="Calibri"/>
          <w:b/>
          <w:bCs/>
          <w:color w:val="00B050"/>
          <w:sz w:val="16"/>
          <w:szCs w:val="16"/>
          <w:lang w:eastAsia="en-GB"/>
        </w:rPr>
      </w:pPr>
    </w:p>
    <w:p w14:paraId="4AC8CEF4" w14:textId="77777777" w:rsidR="005237C8" w:rsidRDefault="005237C8" w:rsidP="00BD402D">
      <w:pPr>
        <w:shd w:val="clear" w:color="auto" w:fill="FFFFFF"/>
        <w:spacing w:after="0" w:line="240" w:lineRule="auto"/>
        <w:textAlignment w:val="baseline"/>
        <w:rPr>
          <w:rFonts w:ascii="Lucida Handwriting" w:eastAsia="Times New Roman" w:hAnsi="Lucida Handwriting" w:cs="Calibri"/>
          <w:b/>
          <w:bCs/>
          <w:color w:val="00B050"/>
          <w:sz w:val="16"/>
          <w:szCs w:val="16"/>
          <w:lang w:eastAsia="en-GB"/>
        </w:rPr>
      </w:pPr>
    </w:p>
    <w:tbl>
      <w:tblPr>
        <w:tblStyle w:val="TableGrid"/>
        <w:tblW w:w="0" w:type="auto"/>
        <w:shd w:val="clear" w:color="auto" w:fill="A8D08D" w:themeFill="accent6" w:themeFillTint="99"/>
        <w:tblLook w:val="04A0" w:firstRow="1" w:lastRow="0" w:firstColumn="1" w:lastColumn="0" w:noHBand="0" w:noVBand="1"/>
      </w:tblPr>
      <w:tblGrid>
        <w:gridCol w:w="2122"/>
      </w:tblGrid>
      <w:tr w:rsidR="00CA7B84" w:rsidRPr="00CA7B84" w14:paraId="22F4B754" w14:textId="77777777" w:rsidTr="00CA7B84">
        <w:tc>
          <w:tcPr>
            <w:tcW w:w="2122" w:type="dxa"/>
            <w:shd w:val="clear" w:color="auto" w:fill="A8D08D" w:themeFill="accent6" w:themeFillTint="99"/>
          </w:tcPr>
          <w:p w14:paraId="28461086" w14:textId="77777777" w:rsidR="00CA7B84" w:rsidRPr="00CA7B84" w:rsidRDefault="00CA7B84" w:rsidP="00CA7B84">
            <w:pPr>
              <w:rPr>
                <w:rFonts w:ascii="Lucida Handwriting" w:hAnsi="Lucida Handwriting"/>
                <w:b/>
                <w:bCs/>
                <w:sz w:val="16"/>
                <w:szCs w:val="16"/>
              </w:rPr>
            </w:pPr>
            <w:r w:rsidRPr="00CA7B84">
              <w:rPr>
                <w:rFonts w:ascii="Lucida Handwriting" w:hAnsi="Lucida Handwriting"/>
                <w:b/>
                <w:bCs/>
                <w:sz w:val="16"/>
                <w:szCs w:val="16"/>
              </w:rPr>
              <w:t>Role of Staff Members</w:t>
            </w:r>
          </w:p>
        </w:tc>
      </w:tr>
    </w:tbl>
    <w:p w14:paraId="08F5FF88"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b/>
          <w:bCs/>
          <w:color w:val="242424"/>
          <w:sz w:val="16"/>
          <w:szCs w:val="16"/>
          <w:lang w:eastAsia="en-GB"/>
        </w:rPr>
      </w:pPr>
    </w:p>
    <w:p w14:paraId="2544671F" w14:textId="17FB17B3"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proofErr w:type="gramStart"/>
      <w:r w:rsidRPr="00BD402D">
        <w:rPr>
          <w:rFonts w:ascii="Comic Sans MS" w:eastAsia="Times New Roman" w:hAnsi="Comic Sans MS" w:cs="Calibri"/>
          <w:color w:val="242424"/>
          <w:sz w:val="16"/>
          <w:szCs w:val="16"/>
          <w:lang w:eastAsia="en-GB"/>
        </w:rPr>
        <w:t>In the event that</w:t>
      </w:r>
      <w:proofErr w:type="gramEnd"/>
      <w:r w:rsidRPr="00BD402D">
        <w:rPr>
          <w:rFonts w:ascii="Comic Sans MS" w:eastAsia="Times New Roman" w:hAnsi="Comic Sans MS" w:cs="Calibri"/>
          <w:color w:val="242424"/>
          <w:sz w:val="16"/>
          <w:szCs w:val="16"/>
          <w:lang w:eastAsia="en-GB"/>
        </w:rPr>
        <w:t xml:space="preserve"> a staff member becomes aware or suspects that a child is a victim of child abuse it is important that the response is sensitive and appropriate.</w:t>
      </w:r>
    </w:p>
    <w:p w14:paraId="3A952E02" w14:textId="77777777" w:rsidR="002E1FE2" w:rsidRDefault="002E1FE2"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p>
    <w:p w14:paraId="2070EDE2" w14:textId="34D48F98"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In all cases, staff will act promptly, bringing concerns to the attention of the Designated Teacher</w:t>
      </w:r>
      <w:r w:rsidR="00262E56">
        <w:rPr>
          <w:rFonts w:ascii="Comic Sans MS" w:eastAsia="Times New Roman" w:hAnsi="Comic Sans MS" w:cs="Calibri"/>
          <w:color w:val="242424"/>
          <w:sz w:val="16"/>
          <w:szCs w:val="16"/>
          <w:lang w:eastAsia="en-GB"/>
        </w:rPr>
        <w:t>s</w:t>
      </w:r>
      <w:r w:rsidRPr="00BD402D">
        <w:rPr>
          <w:rFonts w:ascii="Comic Sans MS" w:eastAsia="Times New Roman" w:hAnsi="Comic Sans MS" w:cs="Calibri"/>
          <w:color w:val="242424"/>
          <w:sz w:val="16"/>
          <w:szCs w:val="16"/>
          <w:lang w:eastAsia="en-GB"/>
        </w:rPr>
        <w:t>, Mrs McCloy or M</w:t>
      </w:r>
      <w:r w:rsidR="00262E56">
        <w:rPr>
          <w:rFonts w:ascii="Comic Sans MS" w:eastAsia="Times New Roman" w:hAnsi="Comic Sans MS" w:cs="Calibri"/>
          <w:color w:val="242424"/>
          <w:sz w:val="16"/>
          <w:szCs w:val="16"/>
          <w:lang w:eastAsia="en-GB"/>
        </w:rPr>
        <w:t>iss Conway</w:t>
      </w:r>
      <w:r w:rsidR="00262E56" w:rsidRPr="00BD402D">
        <w:rPr>
          <w:rFonts w:ascii="Comic Sans MS" w:eastAsia="Times New Roman" w:hAnsi="Comic Sans MS" w:cs="Calibri"/>
          <w:color w:val="242424"/>
          <w:sz w:val="16"/>
          <w:szCs w:val="16"/>
          <w:lang w:eastAsia="en-GB"/>
        </w:rPr>
        <w:t xml:space="preserve"> or the Deputy Designated Teachers,</w:t>
      </w:r>
      <w:r w:rsidR="00262E56">
        <w:rPr>
          <w:rFonts w:ascii="Comic Sans MS" w:eastAsia="Times New Roman" w:hAnsi="Comic Sans MS" w:cs="Calibri"/>
          <w:color w:val="242424"/>
          <w:sz w:val="16"/>
          <w:szCs w:val="16"/>
          <w:lang w:eastAsia="en-GB"/>
        </w:rPr>
        <w:t xml:space="preserve"> </w:t>
      </w:r>
      <w:r w:rsidR="00BA7D2D">
        <w:rPr>
          <w:rFonts w:ascii="Comic Sans MS" w:eastAsia="Times New Roman" w:hAnsi="Comic Sans MS" w:cs="Calibri"/>
          <w:color w:val="242424"/>
          <w:sz w:val="16"/>
          <w:szCs w:val="16"/>
          <w:lang w:eastAsia="en-GB"/>
        </w:rPr>
        <w:t xml:space="preserve">Mrs Laura </w:t>
      </w:r>
      <w:proofErr w:type="gramStart"/>
      <w:r w:rsidR="00BA7D2D">
        <w:rPr>
          <w:rFonts w:ascii="Comic Sans MS" w:eastAsia="Times New Roman" w:hAnsi="Comic Sans MS" w:cs="Calibri"/>
          <w:color w:val="242424"/>
          <w:sz w:val="16"/>
          <w:szCs w:val="16"/>
          <w:lang w:eastAsia="en-GB"/>
        </w:rPr>
        <w:t>Heron</w:t>
      </w:r>
      <w:r w:rsidR="00262E56">
        <w:rPr>
          <w:rFonts w:ascii="Comic Sans MS" w:eastAsia="Times New Roman" w:hAnsi="Comic Sans MS" w:cs="Calibri"/>
          <w:color w:val="242424"/>
          <w:sz w:val="16"/>
          <w:szCs w:val="16"/>
          <w:lang w:eastAsia="en-GB"/>
        </w:rPr>
        <w:t xml:space="preserve">  or</w:t>
      </w:r>
      <w:proofErr w:type="gramEnd"/>
      <w:r w:rsidR="00262E56">
        <w:rPr>
          <w:rFonts w:ascii="Comic Sans MS" w:eastAsia="Times New Roman" w:hAnsi="Comic Sans MS" w:cs="Calibri"/>
          <w:color w:val="242424"/>
          <w:sz w:val="16"/>
          <w:szCs w:val="16"/>
          <w:lang w:eastAsia="en-GB"/>
        </w:rPr>
        <w:t xml:space="preserve"> Mrs Ball (the school principal)</w:t>
      </w:r>
      <w:r w:rsidRPr="00BD402D">
        <w:rPr>
          <w:rFonts w:ascii="Comic Sans MS" w:eastAsia="Times New Roman" w:hAnsi="Comic Sans MS" w:cs="Calibri"/>
          <w:color w:val="242424"/>
          <w:sz w:val="16"/>
          <w:szCs w:val="16"/>
          <w:lang w:eastAsia="en-GB"/>
        </w:rPr>
        <w:t>.</w:t>
      </w:r>
    </w:p>
    <w:p w14:paraId="3735AE47" w14:textId="77777777" w:rsidR="002E1FE2" w:rsidRDefault="002E1FE2"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p>
    <w:p w14:paraId="4275FB03" w14:textId="4F6A2C63"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In cases where a child makes a disclosure, staff will:</w:t>
      </w:r>
    </w:p>
    <w:p w14:paraId="5127769B" w14:textId="77777777" w:rsidR="00BD402D" w:rsidRPr="00BD402D" w:rsidRDefault="00BD402D" w:rsidP="00BD402D">
      <w:pPr>
        <w:pStyle w:val="ListParagraph"/>
        <w:numPr>
          <w:ilvl w:val="0"/>
          <w:numId w:val="2"/>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Listen to what the child says without showing or expressing shock.</w:t>
      </w:r>
    </w:p>
    <w:p w14:paraId="45ADFC1A" w14:textId="77777777" w:rsidR="00BD402D" w:rsidRPr="00BD402D" w:rsidRDefault="00BD402D" w:rsidP="00BD402D">
      <w:pPr>
        <w:pStyle w:val="ListParagraph"/>
        <w:numPr>
          <w:ilvl w:val="0"/>
          <w:numId w:val="2"/>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Allow the pupil to tell what has happened in his/her own words without interrupting or interrogating.</w:t>
      </w:r>
    </w:p>
    <w:p w14:paraId="49273B2A" w14:textId="77777777" w:rsidR="00BD402D" w:rsidRPr="00BD402D" w:rsidRDefault="00BD402D" w:rsidP="00BD402D">
      <w:pPr>
        <w:pStyle w:val="ListParagraph"/>
        <w:numPr>
          <w:ilvl w:val="0"/>
          <w:numId w:val="2"/>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Reassure the child that what they have said has been understood and that their interests are paramount</w:t>
      </w:r>
    </w:p>
    <w:p w14:paraId="324DF288" w14:textId="77777777" w:rsidR="00BD402D" w:rsidRPr="00BD402D" w:rsidRDefault="00BD402D" w:rsidP="00BD402D">
      <w:pPr>
        <w:pStyle w:val="ListParagraph"/>
        <w:numPr>
          <w:ilvl w:val="0"/>
          <w:numId w:val="2"/>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 xml:space="preserve">Explain the obligation to refer the matter </w:t>
      </w:r>
      <w:proofErr w:type="gramStart"/>
      <w:r w:rsidRPr="00BD402D">
        <w:rPr>
          <w:rFonts w:ascii="Comic Sans MS" w:eastAsia="Times New Roman" w:hAnsi="Comic Sans MS" w:cs="Calibri"/>
          <w:color w:val="242424"/>
          <w:sz w:val="16"/>
          <w:szCs w:val="16"/>
          <w:lang w:eastAsia="en-GB"/>
        </w:rPr>
        <w:t>in order to</w:t>
      </w:r>
      <w:proofErr w:type="gramEnd"/>
      <w:r w:rsidRPr="00BD402D">
        <w:rPr>
          <w:rFonts w:ascii="Comic Sans MS" w:eastAsia="Times New Roman" w:hAnsi="Comic Sans MS" w:cs="Calibri"/>
          <w:color w:val="242424"/>
          <w:sz w:val="16"/>
          <w:szCs w:val="16"/>
          <w:lang w:eastAsia="en-GB"/>
        </w:rPr>
        <w:t xml:space="preserve"> seek help for the child.</w:t>
      </w:r>
    </w:p>
    <w:p w14:paraId="4D39C74C" w14:textId="77777777" w:rsidR="00BD402D" w:rsidRPr="00BD402D" w:rsidRDefault="00BD402D" w:rsidP="00BD402D">
      <w:pPr>
        <w:pStyle w:val="ListParagraph"/>
        <w:numPr>
          <w:ilvl w:val="0"/>
          <w:numId w:val="2"/>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Not give a guarantee of confidentiality</w:t>
      </w:r>
    </w:p>
    <w:p w14:paraId="4277ED12" w14:textId="77777777" w:rsidR="00BD402D" w:rsidRPr="00BD402D" w:rsidRDefault="00BD402D" w:rsidP="00BD402D">
      <w:pPr>
        <w:pStyle w:val="ListParagraph"/>
        <w:numPr>
          <w:ilvl w:val="0"/>
          <w:numId w:val="2"/>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Make written notes at the earliest opportunity but not as the pupil talks. Staff will try to write down the actual words used.</w:t>
      </w:r>
    </w:p>
    <w:p w14:paraId="061E8C9A" w14:textId="77777777" w:rsidR="00BD402D" w:rsidRPr="00BD402D" w:rsidRDefault="00BD402D" w:rsidP="00BD402D">
      <w:pPr>
        <w:pStyle w:val="ListParagraph"/>
        <w:numPr>
          <w:ilvl w:val="0"/>
          <w:numId w:val="2"/>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Keep notes factual and securely stored.</w:t>
      </w:r>
    </w:p>
    <w:p w14:paraId="742822FE" w14:textId="759B8533" w:rsidR="00BD402D" w:rsidRPr="00BD402D" w:rsidRDefault="00BD402D" w:rsidP="00BD402D">
      <w:pPr>
        <w:pStyle w:val="ListParagraph"/>
        <w:numPr>
          <w:ilvl w:val="0"/>
          <w:numId w:val="2"/>
        </w:num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 xml:space="preserve">Refer the matter to </w:t>
      </w:r>
      <w:r w:rsidR="00BA7D2D">
        <w:rPr>
          <w:rFonts w:ascii="Comic Sans MS" w:eastAsia="Times New Roman" w:hAnsi="Comic Sans MS" w:cs="Calibri"/>
          <w:color w:val="242424"/>
          <w:sz w:val="16"/>
          <w:szCs w:val="16"/>
          <w:lang w:eastAsia="en-GB"/>
        </w:rPr>
        <w:t>a</w:t>
      </w:r>
      <w:r w:rsidRPr="00BD402D">
        <w:rPr>
          <w:rFonts w:ascii="Comic Sans MS" w:eastAsia="Times New Roman" w:hAnsi="Comic Sans MS" w:cs="Calibri"/>
          <w:color w:val="242424"/>
          <w:sz w:val="16"/>
          <w:szCs w:val="16"/>
          <w:lang w:eastAsia="en-GB"/>
        </w:rPr>
        <w:t xml:space="preserve"> Designated Teacher as a matter of urgency.</w:t>
      </w:r>
    </w:p>
    <w:p w14:paraId="5CD88D30"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b/>
          <w:bCs/>
          <w:color w:val="242424"/>
          <w:sz w:val="16"/>
          <w:szCs w:val="16"/>
          <w:lang w:eastAsia="en-GB"/>
        </w:rPr>
      </w:pPr>
    </w:p>
    <w:tbl>
      <w:tblPr>
        <w:tblStyle w:val="TableGrid"/>
        <w:tblW w:w="0" w:type="auto"/>
        <w:shd w:val="clear" w:color="auto" w:fill="A8D08D" w:themeFill="accent6" w:themeFillTint="99"/>
        <w:tblLook w:val="04A0" w:firstRow="1" w:lastRow="0" w:firstColumn="1" w:lastColumn="0" w:noHBand="0" w:noVBand="1"/>
      </w:tblPr>
      <w:tblGrid>
        <w:gridCol w:w="2122"/>
      </w:tblGrid>
      <w:tr w:rsidR="00CA7B84" w:rsidRPr="00CA7B84" w14:paraId="46781381" w14:textId="77777777" w:rsidTr="00CA7B84">
        <w:tc>
          <w:tcPr>
            <w:tcW w:w="2122" w:type="dxa"/>
            <w:shd w:val="clear" w:color="auto" w:fill="A8D08D" w:themeFill="accent6" w:themeFillTint="99"/>
          </w:tcPr>
          <w:p w14:paraId="475FEF9C" w14:textId="77777777" w:rsidR="00CA7B84" w:rsidRPr="00CA7B84" w:rsidRDefault="00CA7B84" w:rsidP="00CA7B84">
            <w:pPr>
              <w:rPr>
                <w:rFonts w:ascii="Lucida Handwriting" w:hAnsi="Lucida Handwriting"/>
                <w:b/>
                <w:bCs/>
                <w:sz w:val="16"/>
                <w:szCs w:val="16"/>
              </w:rPr>
            </w:pPr>
            <w:r w:rsidRPr="00CA7B84">
              <w:rPr>
                <w:rFonts w:ascii="Lucida Handwriting" w:hAnsi="Lucida Handwriting"/>
                <w:b/>
                <w:bCs/>
                <w:sz w:val="16"/>
                <w:szCs w:val="16"/>
              </w:rPr>
              <w:t>Who needs to know?</w:t>
            </w:r>
          </w:p>
        </w:tc>
      </w:tr>
    </w:tbl>
    <w:p w14:paraId="48E90FE0"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b/>
          <w:bCs/>
          <w:color w:val="242424"/>
          <w:sz w:val="16"/>
          <w:szCs w:val="16"/>
          <w:lang w:eastAsia="en-GB"/>
        </w:rPr>
      </w:pPr>
    </w:p>
    <w:p w14:paraId="0D6C7D5D" w14:textId="7AFE04BB"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lang w:eastAsia="en-GB"/>
        </w:rPr>
        <w:t>It is not always possible to provide teachers with the full details of a child's circumstances. Information is shared in the interest of the pupil's welfare, but this is balanced against pupil and parental rights to confidentiality.</w:t>
      </w:r>
    </w:p>
    <w:p w14:paraId="16120D50"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p>
    <w:p w14:paraId="4D957633" w14:textId="77777777" w:rsidR="00BD402D" w:rsidRPr="00BD402D" w:rsidRDefault="00BD402D" w:rsidP="00BD402D">
      <w:pPr>
        <w:shd w:val="clear" w:color="auto" w:fill="FFFFFF"/>
        <w:spacing w:after="0" w:line="240" w:lineRule="auto"/>
        <w:textAlignment w:val="baseline"/>
        <w:rPr>
          <w:rFonts w:ascii="Comic Sans MS" w:eastAsia="Times New Roman" w:hAnsi="Comic Sans MS" w:cs="Calibri"/>
          <w:color w:val="242424"/>
          <w:sz w:val="16"/>
          <w:szCs w:val="16"/>
          <w:lang w:eastAsia="en-GB"/>
        </w:rPr>
      </w:pPr>
      <w:r w:rsidRPr="00BD402D">
        <w:rPr>
          <w:rFonts w:ascii="Comic Sans MS" w:eastAsia="Times New Roman" w:hAnsi="Comic Sans MS" w:cs="Calibri"/>
          <w:color w:val="242424"/>
          <w:sz w:val="16"/>
          <w:szCs w:val="16"/>
          <w:bdr w:val="none" w:sz="0" w:space="0" w:color="auto" w:frame="1"/>
          <w:lang w:eastAsia="en-GB"/>
        </w:rPr>
        <w:t>Parents will be kept informed of who is notified within school and other agencies, unless doing so would place the child at further risk.</w:t>
      </w:r>
    </w:p>
    <w:p w14:paraId="03643D46" w14:textId="77777777" w:rsidR="00BD402D" w:rsidRPr="00BD402D" w:rsidRDefault="00BD402D" w:rsidP="00BD402D">
      <w:pPr>
        <w:spacing w:after="0"/>
        <w:jc w:val="center"/>
        <w:rPr>
          <w:rFonts w:ascii="Comic Sans MS" w:hAnsi="Comic Sans MS"/>
          <w:sz w:val="16"/>
          <w:szCs w:val="16"/>
        </w:rPr>
      </w:pPr>
    </w:p>
    <w:sectPr w:rsidR="00BD402D" w:rsidRPr="00BD402D" w:rsidSect="00D129ED">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23A1"/>
    <w:multiLevelType w:val="hybridMultilevel"/>
    <w:tmpl w:val="381A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E1B80"/>
    <w:multiLevelType w:val="hybridMultilevel"/>
    <w:tmpl w:val="8A08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17808"/>
    <w:multiLevelType w:val="hybridMultilevel"/>
    <w:tmpl w:val="159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E769A"/>
    <w:multiLevelType w:val="multilevel"/>
    <w:tmpl w:val="8336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A737D"/>
    <w:multiLevelType w:val="hybridMultilevel"/>
    <w:tmpl w:val="814A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17842"/>
    <w:multiLevelType w:val="hybridMultilevel"/>
    <w:tmpl w:val="A37E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97E56"/>
    <w:multiLevelType w:val="hybridMultilevel"/>
    <w:tmpl w:val="EB3A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4D1970"/>
    <w:multiLevelType w:val="hybridMultilevel"/>
    <w:tmpl w:val="1F1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086655">
    <w:abstractNumId w:val="3"/>
  </w:num>
  <w:num w:numId="2" w16cid:durableId="1763574173">
    <w:abstractNumId w:val="4"/>
  </w:num>
  <w:num w:numId="3" w16cid:durableId="1296527805">
    <w:abstractNumId w:val="6"/>
  </w:num>
  <w:num w:numId="4" w16cid:durableId="569270949">
    <w:abstractNumId w:val="2"/>
  </w:num>
  <w:num w:numId="5" w16cid:durableId="1618683142">
    <w:abstractNumId w:val="7"/>
  </w:num>
  <w:num w:numId="6" w16cid:durableId="1317493028">
    <w:abstractNumId w:val="5"/>
  </w:num>
  <w:num w:numId="7" w16cid:durableId="1755468027">
    <w:abstractNumId w:val="0"/>
  </w:num>
  <w:num w:numId="8" w16cid:durableId="603926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9F"/>
    <w:rsid w:val="0006787C"/>
    <w:rsid w:val="001E497B"/>
    <w:rsid w:val="00254247"/>
    <w:rsid w:val="00262E56"/>
    <w:rsid w:val="002728D9"/>
    <w:rsid w:val="002E1FE2"/>
    <w:rsid w:val="00312719"/>
    <w:rsid w:val="004E7E7C"/>
    <w:rsid w:val="005237C8"/>
    <w:rsid w:val="00600322"/>
    <w:rsid w:val="006C44FD"/>
    <w:rsid w:val="006F34A6"/>
    <w:rsid w:val="00791216"/>
    <w:rsid w:val="007E5E06"/>
    <w:rsid w:val="00901D0A"/>
    <w:rsid w:val="00A156A1"/>
    <w:rsid w:val="00A65E3A"/>
    <w:rsid w:val="00AF4458"/>
    <w:rsid w:val="00BA7D2D"/>
    <w:rsid w:val="00BD402D"/>
    <w:rsid w:val="00CA7B84"/>
    <w:rsid w:val="00D129ED"/>
    <w:rsid w:val="00D26926"/>
    <w:rsid w:val="00D566DE"/>
    <w:rsid w:val="00E727FB"/>
    <w:rsid w:val="00F2419F"/>
    <w:rsid w:val="00F35210"/>
    <w:rsid w:val="00F857EF"/>
    <w:rsid w:val="00F96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DBCD"/>
  <w15:chartTrackingRefBased/>
  <w15:docId w15:val="{496D2E8F-1528-4A60-AE25-CAA84D1A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19F"/>
    <w:rPr>
      <w:color w:val="0563C1" w:themeColor="hyperlink"/>
      <w:u w:val="single"/>
    </w:rPr>
  </w:style>
  <w:style w:type="character" w:styleId="UnresolvedMention">
    <w:name w:val="Unresolved Mention"/>
    <w:basedOn w:val="DefaultParagraphFont"/>
    <w:uiPriority w:val="99"/>
    <w:semiHidden/>
    <w:unhideWhenUsed/>
    <w:rsid w:val="00F2419F"/>
    <w:rPr>
      <w:color w:val="605E5C"/>
      <w:shd w:val="clear" w:color="auto" w:fill="E1DFDD"/>
    </w:rPr>
  </w:style>
  <w:style w:type="table" w:styleId="TableGrid">
    <w:name w:val="Table Grid"/>
    <w:basedOn w:val="TableNormal"/>
    <w:uiPriority w:val="39"/>
    <w:rsid w:val="00BD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02D"/>
    <w:pPr>
      <w:ind w:left="720"/>
      <w:contextualSpacing/>
    </w:pPr>
  </w:style>
  <w:style w:type="character" w:customStyle="1" w:styleId="xelementtoproof">
    <w:name w:val="x_elementtoproof"/>
    <w:basedOn w:val="DefaultParagraphFont"/>
    <w:rsid w:val="00BD402D"/>
  </w:style>
  <w:style w:type="character" w:customStyle="1" w:styleId="xapple-converted-space">
    <w:name w:val="x_apple-converted-space"/>
    <w:basedOn w:val="DefaultParagraphFont"/>
    <w:rsid w:val="00BD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9470">
      <w:bodyDiv w:val="1"/>
      <w:marLeft w:val="0"/>
      <w:marRight w:val="0"/>
      <w:marTop w:val="0"/>
      <w:marBottom w:val="0"/>
      <w:divBdr>
        <w:top w:val="none" w:sz="0" w:space="0" w:color="auto"/>
        <w:left w:val="none" w:sz="0" w:space="0" w:color="auto"/>
        <w:bottom w:val="none" w:sz="0" w:space="0" w:color="auto"/>
        <w:right w:val="none" w:sz="0" w:space="0" w:color="auto"/>
      </w:divBdr>
      <w:divsChild>
        <w:div w:id="1261060536">
          <w:marLeft w:val="0"/>
          <w:marRight w:val="0"/>
          <w:marTop w:val="0"/>
          <w:marBottom w:val="0"/>
          <w:divBdr>
            <w:top w:val="none" w:sz="0" w:space="0" w:color="auto"/>
            <w:left w:val="none" w:sz="0" w:space="0" w:color="auto"/>
            <w:bottom w:val="none" w:sz="0" w:space="0" w:color="auto"/>
            <w:right w:val="none" w:sz="0" w:space="0" w:color="auto"/>
          </w:divBdr>
        </w:div>
        <w:div w:id="1419063811">
          <w:marLeft w:val="0"/>
          <w:marRight w:val="0"/>
          <w:marTop w:val="0"/>
          <w:marBottom w:val="0"/>
          <w:divBdr>
            <w:top w:val="none" w:sz="0" w:space="0" w:color="auto"/>
            <w:left w:val="none" w:sz="0" w:space="0" w:color="auto"/>
            <w:bottom w:val="none" w:sz="0" w:space="0" w:color="auto"/>
            <w:right w:val="none" w:sz="0" w:space="0" w:color="auto"/>
          </w:divBdr>
        </w:div>
        <w:div w:id="985358955">
          <w:marLeft w:val="0"/>
          <w:marRight w:val="0"/>
          <w:marTop w:val="0"/>
          <w:marBottom w:val="0"/>
          <w:divBdr>
            <w:top w:val="none" w:sz="0" w:space="0" w:color="auto"/>
            <w:left w:val="none" w:sz="0" w:space="0" w:color="auto"/>
            <w:bottom w:val="none" w:sz="0" w:space="0" w:color="auto"/>
            <w:right w:val="none" w:sz="0" w:space="0" w:color="auto"/>
          </w:divBdr>
        </w:div>
        <w:div w:id="1453205416">
          <w:marLeft w:val="0"/>
          <w:marRight w:val="0"/>
          <w:marTop w:val="0"/>
          <w:marBottom w:val="0"/>
          <w:divBdr>
            <w:top w:val="none" w:sz="0" w:space="0" w:color="auto"/>
            <w:left w:val="none" w:sz="0" w:space="0" w:color="auto"/>
            <w:bottom w:val="none" w:sz="0" w:space="0" w:color="auto"/>
            <w:right w:val="none" w:sz="0" w:space="0" w:color="auto"/>
          </w:divBdr>
        </w:div>
        <w:div w:id="1690332232">
          <w:marLeft w:val="0"/>
          <w:marRight w:val="0"/>
          <w:marTop w:val="0"/>
          <w:marBottom w:val="0"/>
          <w:divBdr>
            <w:top w:val="none" w:sz="0" w:space="0" w:color="auto"/>
            <w:left w:val="none" w:sz="0" w:space="0" w:color="auto"/>
            <w:bottom w:val="none" w:sz="0" w:space="0" w:color="auto"/>
            <w:right w:val="none" w:sz="0" w:space="0" w:color="auto"/>
          </w:divBdr>
        </w:div>
        <w:div w:id="1067797851">
          <w:marLeft w:val="0"/>
          <w:marRight w:val="0"/>
          <w:marTop w:val="0"/>
          <w:marBottom w:val="0"/>
          <w:divBdr>
            <w:top w:val="none" w:sz="0" w:space="0" w:color="auto"/>
            <w:left w:val="none" w:sz="0" w:space="0" w:color="auto"/>
            <w:bottom w:val="none" w:sz="0" w:space="0" w:color="auto"/>
            <w:right w:val="none" w:sz="0" w:space="0" w:color="auto"/>
          </w:divBdr>
        </w:div>
        <w:div w:id="1211914440">
          <w:marLeft w:val="0"/>
          <w:marRight w:val="0"/>
          <w:marTop w:val="0"/>
          <w:marBottom w:val="0"/>
          <w:divBdr>
            <w:top w:val="none" w:sz="0" w:space="0" w:color="auto"/>
            <w:left w:val="none" w:sz="0" w:space="0" w:color="auto"/>
            <w:bottom w:val="none" w:sz="0" w:space="0" w:color="auto"/>
            <w:right w:val="none" w:sz="0" w:space="0" w:color="auto"/>
          </w:divBdr>
        </w:div>
        <w:div w:id="613168707">
          <w:marLeft w:val="0"/>
          <w:marRight w:val="0"/>
          <w:marTop w:val="0"/>
          <w:marBottom w:val="0"/>
          <w:divBdr>
            <w:top w:val="none" w:sz="0" w:space="0" w:color="auto"/>
            <w:left w:val="none" w:sz="0" w:space="0" w:color="auto"/>
            <w:bottom w:val="none" w:sz="0" w:space="0" w:color="auto"/>
            <w:right w:val="none" w:sz="0" w:space="0" w:color="auto"/>
          </w:divBdr>
        </w:div>
        <w:div w:id="1180772993">
          <w:marLeft w:val="0"/>
          <w:marRight w:val="0"/>
          <w:marTop w:val="0"/>
          <w:marBottom w:val="0"/>
          <w:divBdr>
            <w:top w:val="none" w:sz="0" w:space="0" w:color="auto"/>
            <w:left w:val="none" w:sz="0" w:space="0" w:color="auto"/>
            <w:bottom w:val="none" w:sz="0" w:space="0" w:color="auto"/>
            <w:right w:val="none" w:sz="0" w:space="0" w:color="auto"/>
          </w:divBdr>
        </w:div>
        <w:div w:id="523399111">
          <w:marLeft w:val="0"/>
          <w:marRight w:val="0"/>
          <w:marTop w:val="0"/>
          <w:marBottom w:val="0"/>
          <w:divBdr>
            <w:top w:val="none" w:sz="0" w:space="0" w:color="auto"/>
            <w:left w:val="none" w:sz="0" w:space="0" w:color="auto"/>
            <w:bottom w:val="none" w:sz="0" w:space="0" w:color="auto"/>
            <w:right w:val="none" w:sz="0" w:space="0" w:color="auto"/>
          </w:divBdr>
        </w:div>
        <w:div w:id="1611820266">
          <w:marLeft w:val="0"/>
          <w:marRight w:val="0"/>
          <w:marTop w:val="0"/>
          <w:marBottom w:val="0"/>
          <w:divBdr>
            <w:top w:val="none" w:sz="0" w:space="0" w:color="auto"/>
            <w:left w:val="none" w:sz="0" w:space="0" w:color="auto"/>
            <w:bottom w:val="none" w:sz="0" w:space="0" w:color="auto"/>
            <w:right w:val="none" w:sz="0" w:space="0" w:color="auto"/>
          </w:divBdr>
        </w:div>
        <w:div w:id="1813252358">
          <w:marLeft w:val="0"/>
          <w:marRight w:val="0"/>
          <w:marTop w:val="0"/>
          <w:marBottom w:val="0"/>
          <w:divBdr>
            <w:top w:val="none" w:sz="0" w:space="0" w:color="auto"/>
            <w:left w:val="none" w:sz="0" w:space="0" w:color="auto"/>
            <w:bottom w:val="none" w:sz="0" w:space="0" w:color="auto"/>
            <w:right w:val="none" w:sz="0" w:space="0" w:color="auto"/>
          </w:divBdr>
        </w:div>
        <w:div w:id="1118989553">
          <w:marLeft w:val="0"/>
          <w:marRight w:val="0"/>
          <w:marTop w:val="0"/>
          <w:marBottom w:val="0"/>
          <w:divBdr>
            <w:top w:val="none" w:sz="0" w:space="0" w:color="auto"/>
            <w:left w:val="none" w:sz="0" w:space="0" w:color="auto"/>
            <w:bottom w:val="none" w:sz="0" w:space="0" w:color="auto"/>
            <w:right w:val="none" w:sz="0" w:space="0" w:color="auto"/>
          </w:divBdr>
        </w:div>
        <w:div w:id="255283916">
          <w:marLeft w:val="0"/>
          <w:marRight w:val="0"/>
          <w:marTop w:val="0"/>
          <w:marBottom w:val="0"/>
          <w:divBdr>
            <w:top w:val="none" w:sz="0" w:space="0" w:color="auto"/>
            <w:left w:val="none" w:sz="0" w:space="0" w:color="auto"/>
            <w:bottom w:val="none" w:sz="0" w:space="0" w:color="auto"/>
            <w:right w:val="none" w:sz="0" w:space="0" w:color="auto"/>
          </w:divBdr>
        </w:div>
        <w:div w:id="1904295391">
          <w:marLeft w:val="0"/>
          <w:marRight w:val="0"/>
          <w:marTop w:val="0"/>
          <w:marBottom w:val="0"/>
          <w:divBdr>
            <w:top w:val="none" w:sz="0" w:space="0" w:color="auto"/>
            <w:left w:val="none" w:sz="0" w:space="0" w:color="auto"/>
            <w:bottom w:val="none" w:sz="0" w:space="0" w:color="auto"/>
            <w:right w:val="none" w:sz="0" w:space="0" w:color="auto"/>
          </w:divBdr>
        </w:div>
        <w:div w:id="665128504">
          <w:marLeft w:val="0"/>
          <w:marRight w:val="0"/>
          <w:marTop w:val="0"/>
          <w:marBottom w:val="0"/>
          <w:divBdr>
            <w:top w:val="none" w:sz="0" w:space="0" w:color="auto"/>
            <w:left w:val="none" w:sz="0" w:space="0" w:color="auto"/>
            <w:bottom w:val="none" w:sz="0" w:space="0" w:color="auto"/>
            <w:right w:val="none" w:sz="0" w:space="0" w:color="auto"/>
          </w:divBdr>
        </w:div>
        <w:div w:id="1951619928">
          <w:marLeft w:val="0"/>
          <w:marRight w:val="0"/>
          <w:marTop w:val="0"/>
          <w:marBottom w:val="0"/>
          <w:divBdr>
            <w:top w:val="none" w:sz="0" w:space="0" w:color="auto"/>
            <w:left w:val="none" w:sz="0" w:space="0" w:color="auto"/>
            <w:bottom w:val="none" w:sz="0" w:space="0" w:color="auto"/>
            <w:right w:val="none" w:sz="0" w:space="0" w:color="auto"/>
          </w:divBdr>
        </w:div>
        <w:div w:id="1608853472">
          <w:marLeft w:val="0"/>
          <w:marRight w:val="0"/>
          <w:marTop w:val="0"/>
          <w:marBottom w:val="0"/>
          <w:divBdr>
            <w:top w:val="none" w:sz="0" w:space="0" w:color="auto"/>
            <w:left w:val="none" w:sz="0" w:space="0" w:color="auto"/>
            <w:bottom w:val="none" w:sz="0" w:space="0" w:color="auto"/>
            <w:right w:val="none" w:sz="0" w:space="0" w:color="auto"/>
          </w:divBdr>
        </w:div>
        <w:div w:id="1574779558">
          <w:marLeft w:val="0"/>
          <w:marRight w:val="0"/>
          <w:marTop w:val="0"/>
          <w:marBottom w:val="0"/>
          <w:divBdr>
            <w:top w:val="none" w:sz="0" w:space="0" w:color="auto"/>
            <w:left w:val="none" w:sz="0" w:space="0" w:color="auto"/>
            <w:bottom w:val="none" w:sz="0" w:space="0" w:color="auto"/>
            <w:right w:val="none" w:sz="0" w:space="0" w:color="auto"/>
          </w:divBdr>
        </w:div>
        <w:div w:id="474446070">
          <w:marLeft w:val="0"/>
          <w:marRight w:val="0"/>
          <w:marTop w:val="0"/>
          <w:marBottom w:val="0"/>
          <w:divBdr>
            <w:top w:val="none" w:sz="0" w:space="0" w:color="auto"/>
            <w:left w:val="none" w:sz="0" w:space="0" w:color="auto"/>
            <w:bottom w:val="none" w:sz="0" w:space="0" w:color="auto"/>
            <w:right w:val="none" w:sz="0" w:space="0" w:color="auto"/>
          </w:divBdr>
        </w:div>
        <w:div w:id="388458650">
          <w:marLeft w:val="0"/>
          <w:marRight w:val="0"/>
          <w:marTop w:val="0"/>
          <w:marBottom w:val="0"/>
          <w:divBdr>
            <w:top w:val="none" w:sz="0" w:space="0" w:color="auto"/>
            <w:left w:val="none" w:sz="0" w:space="0" w:color="auto"/>
            <w:bottom w:val="none" w:sz="0" w:space="0" w:color="auto"/>
            <w:right w:val="none" w:sz="0" w:space="0" w:color="auto"/>
          </w:divBdr>
        </w:div>
        <w:div w:id="2035114597">
          <w:marLeft w:val="0"/>
          <w:marRight w:val="0"/>
          <w:marTop w:val="0"/>
          <w:marBottom w:val="0"/>
          <w:divBdr>
            <w:top w:val="none" w:sz="0" w:space="0" w:color="auto"/>
            <w:left w:val="none" w:sz="0" w:space="0" w:color="auto"/>
            <w:bottom w:val="none" w:sz="0" w:space="0" w:color="auto"/>
            <w:right w:val="none" w:sz="0" w:space="0" w:color="auto"/>
          </w:divBdr>
        </w:div>
        <w:div w:id="1725980058">
          <w:marLeft w:val="0"/>
          <w:marRight w:val="0"/>
          <w:marTop w:val="0"/>
          <w:marBottom w:val="0"/>
          <w:divBdr>
            <w:top w:val="none" w:sz="0" w:space="0" w:color="auto"/>
            <w:left w:val="none" w:sz="0" w:space="0" w:color="auto"/>
            <w:bottom w:val="none" w:sz="0" w:space="0" w:color="auto"/>
            <w:right w:val="none" w:sz="0" w:space="0" w:color="auto"/>
          </w:divBdr>
        </w:div>
      </w:divsChild>
    </w:div>
    <w:div w:id="554052485">
      <w:bodyDiv w:val="1"/>
      <w:marLeft w:val="0"/>
      <w:marRight w:val="0"/>
      <w:marTop w:val="0"/>
      <w:marBottom w:val="0"/>
      <w:divBdr>
        <w:top w:val="none" w:sz="0" w:space="0" w:color="auto"/>
        <w:left w:val="none" w:sz="0" w:space="0" w:color="auto"/>
        <w:bottom w:val="none" w:sz="0" w:space="0" w:color="auto"/>
        <w:right w:val="none" w:sz="0" w:space="0" w:color="auto"/>
      </w:divBdr>
      <w:divsChild>
        <w:div w:id="1731617102">
          <w:marLeft w:val="0"/>
          <w:marRight w:val="0"/>
          <w:marTop w:val="0"/>
          <w:marBottom w:val="0"/>
          <w:divBdr>
            <w:top w:val="none" w:sz="0" w:space="0" w:color="auto"/>
            <w:left w:val="none" w:sz="0" w:space="0" w:color="auto"/>
            <w:bottom w:val="none" w:sz="0" w:space="0" w:color="auto"/>
            <w:right w:val="none" w:sz="0" w:space="0" w:color="auto"/>
          </w:divBdr>
        </w:div>
        <w:div w:id="235172067">
          <w:marLeft w:val="0"/>
          <w:marRight w:val="0"/>
          <w:marTop w:val="0"/>
          <w:marBottom w:val="0"/>
          <w:divBdr>
            <w:top w:val="none" w:sz="0" w:space="0" w:color="auto"/>
            <w:left w:val="none" w:sz="0" w:space="0" w:color="auto"/>
            <w:bottom w:val="none" w:sz="0" w:space="0" w:color="auto"/>
            <w:right w:val="none" w:sz="0" w:space="0" w:color="auto"/>
          </w:divBdr>
        </w:div>
        <w:div w:id="1721242753">
          <w:marLeft w:val="0"/>
          <w:marRight w:val="0"/>
          <w:marTop w:val="0"/>
          <w:marBottom w:val="0"/>
          <w:divBdr>
            <w:top w:val="none" w:sz="0" w:space="0" w:color="auto"/>
            <w:left w:val="none" w:sz="0" w:space="0" w:color="auto"/>
            <w:bottom w:val="none" w:sz="0" w:space="0" w:color="auto"/>
            <w:right w:val="none" w:sz="0" w:space="0" w:color="auto"/>
          </w:divBdr>
        </w:div>
        <w:div w:id="502819735">
          <w:marLeft w:val="0"/>
          <w:marRight w:val="0"/>
          <w:marTop w:val="0"/>
          <w:marBottom w:val="0"/>
          <w:divBdr>
            <w:top w:val="none" w:sz="0" w:space="0" w:color="auto"/>
            <w:left w:val="none" w:sz="0" w:space="0" w:color="auto"/>
            <w:bottom w:val="none" w:sz="0" w:space="0" w:color="auto"/>
            <w:right w:val="none" w:sz="0" w:space="0" w:color="auto"/>
          </w:divBdr>
        </w:div>
        <w:div w:id="486635788">
          <w:marLeft w:val="0"/>
          <w:marRight w:val="0"/>
          <w:marTop w:val="0"/>
          <w:marBottom w:val="0"/>
          <w:divBdr>
            <w:top w:val="none" w:sz="0" w:space="0" w:color="auto"/>
            <w:left w:val="none" w:sz="0" w:space="0" w:color="auto"/>
            <w:bottom w:val="none" w:sz="0" w:space="0" w:color="auto"/>
            <w:right w:val="none" w:sz="0" w:space="0" w:color="auto"/>
          </w:divBdr>
        </w:div>
        <w:div w:id="1891577388">
          <w:marLeft w:val="0"/>
          <w:marRight w:val="0"/>
          <w:marTop w:val="0"/>
          <w:marBottom w:val="0"/>
          <w:divBdr>
            <w:top w:val="none" w:sz="0" w:space="0" w:color="auto"/>
            <w:left w:val="none" w:sz="0" w:space="0" w:color="auto"/>
            <w:bottom w:val="none" w:sz="0" w:space="0" w:color="auto"/>
            <w:right w:val="none" w:sz="0" w:space="0" w:color="auto"/>
          </w:divBdr>
        </w:div>
        <w:div w:id="1543010377">
          <w:marLeft w:val="0"/>
          <w:marRight w:val="0"/>
          <w:marTop w:val="0"/>
          <w:marBottom w:val="0"/>
          <w:divBdr>
            <w:top w:val="none" w:sz="0" w:space="0" w:color="auto"/>
            <w:left w:val="none" w:sz="0" w:space="0" w:color="auto"/>
            <w:bottom w:val="none" w:sz="0" w:space="0" w:color="auto"/>
            <w:right w:val="none" w:sz="0" w:space="0" w:color="auto"/>
          </w:divBdr>
        </w:div>
        <w:div w:id="941302047">
          <w:marLeft w:val="0"/>
          <w:marRight w:val="0"/>
          <w:marTop w:val="0"/>
          <w:marBottom w:val="0"/>
          <w:divBdr>
            <w:top w:val="none" w:sz="0" w:space="0" w:color="auto"/>
            <w:left w:val="none" w:sz="0" w:space="0" w:color="auto"/>
            <w:bottom w:val="none" w:sz="0" w:space="0" w:color="auto"/>
            <w:right w:val="none" w:sz="0" w:space="0" w:color="auto"/>
          </w:divBdr>
          <w:divsChild>
            <w:div w:id="1445463219">
              <w:marLeft w:val="0"/>
              <w:marRight w:val="0"/>
              <w:marTop w:val="0"/>
              <w:marBottom w:val="0"/>
              <w:divBdr>
                <w:top w:val="none" w:sz="0" w:space="0" w:color="auto"/>
                <w:left w:val="none" w:sz="0" w:space="0" w:color="auto"/>
                <w:bottom w:val="none" w:sz="0" w:space="0" w:color="auto"/>
                <w:right w:val="none" w:sz="0" w:space="0" w:color="auto"/>
              </w:divBdr>
            </w:div>
            <w:div w:id="1236744976">
              <w:marLeft w:val="0"/>
              <w:marRight w:val="0"/>
              <w:marTop w:val="0"/>
              <w:marBottom w:val="0"/>
              <w:divBdr>
                <w:top w:val="none" w:sz="0" w:space="0" w:color="auto"/>
                <w:left w:val="none" w:sz="0" w:space="0" w:color="auto"/>
                <w:bottom w:val="none" w:sz="0" w:space="0" w:color="auto"/>
                <w:right w:val="none" w:sz="0" w:space="0" w:color="auto"/>
              </w:divBdr>
            </w:div>
            <w:div w:id="1829858709">
              <w:marLeft w:val="0"/>
              <w:marRight w:val="0"/>
              <w:marTop w:val="0"/>
              <w:marBottom w:val="0"/>
              <w:divBdr>
                <w:top w:val="none" w:sz="0" w:space="0" w:color="auto"/>
                <w:left w:val="none" w:sz="0" w:space="0" w:color="auto"/>
                <w:bottom w:val="none" w:sz="0" w:space="0" w:color="auto"/>
                <w:right w:val="none" w:sz="0" w:space="0" w:color="auto"/>
              </w:divBdr>
            </w:div>
            <w:div w:id="4653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7888">
      <w:bodyDiv w:val="1"/>
      <w:marLeft w:val="0"/>
      <w:marRight w:val="0"/>
      <w:marTop w:val="0"/>
      <w:marBottom w:val="0"/>
      <w:divBdr>
        <w:top w:val="none" w:sz="0" w:space="0" w:color="auto"/>
        <w:left w:val="none" w:sz="0" w:space="0" w:color="auto"/>
        <w:bottom w:val="none" w:sz="0" w:space="0" w:color="auto"/>
        <w:right w:val="none" w:sz="0" w:space="0" w:color="auto"/>
      </w:divBdr>
      <w:divsChild>
        <w:div w:id="1190988508">
          <w:marLeft w:val="0"/>
          <w:marRight w:val="0"/>
          <w:marTop w:val="0"/>
          <w:marBottom w:val="0"/>
          <w:divBdr>
            <w:top w:val="none" w:sz="0" w:space="0" w:color="auto"/>
            <w:left w:val="none" w:sz="0" w:space="0" w:color="auto"/>
            <w:bottom w:val="none" w:sz="0" w:space="0" w:color="auto"/>
            <w:right w:val="none" w:sz="0" w:space="0" w:color="auto"/>
          </w:divBdr>
        </w:div>
        <w:div w:id="613632038">
          <w:marLeft w:val="0"/>
          <w:marRight w:val="0"/>
          <w:marTop w:val="0"/>
          <w:marBottom w:val="0"/>
          <w:divBdr>
            <w:top w:val="none" w:sz="0" w:space="0" w:color="auto"/>
            <w:left w:val="none" w:sz="0" w:space="0" w:color="auto"/>
            <w:bottom w:val="none" w:sz="0" w:space="0" w:color="auto"/>
            <w:right w:val="none" w:sz="0" w:space="0" w:color="auto"/>
          </w:divBdr>
        </w:div>
        <w:div w:id="1908998223">
          <w:marLeft w:val="0"/>
          <w:marRight w:val="0"/>
          <w:marTop w:val="0"/>
          <w:marBottom w:val="0"/>
          <w:divBdr>
            <w:top w:val="none" w:sz="0" w:space="0" w:color="auto"/>
            <w:left w:val="none" w:sz="0" w:space="0" w:color="auto"/>
            <w:bottom w:val="none" w:sz="0" w:space="0" w:color="auto"/>
            <w:right w:val="none" w:sz="0" w:space="0" w:color="auto"/>
          </w:divBdr>
        </w:div>
        <w:div w:id="1776438394">
          <w:marLeft w:val="0"/>
          <w:marRight w:val="0"/>
          <w:marTop w:val="0"/>
          <w:marBottom w:val="0"/>
          <w:divBdr>
            <w:top w:val="none" w:sz="0" w:space="0" w:color="auto"/>
            <w:left w:val="none" w:sz="0" w:space="0" w:color="auto"/>
            <w:bottom w:val="none" w:sz="0" w:space="0" w:color="auto"/>
            <w:right w:val="none" w:sz="0" w:space="0" w:color="auto"/>
          </w:divBdr>
        </w:div>
        <w:div w:id="268243841">
          <w:marLeft w:val="0"/>
          <w:marRight w:val="0"/>
          <w:marTop w:val="0"/>
          <w:marBottom w:val="0"/>
          <w:divBdr>
            <w:top w:val="none" w:sz="0" w:space="0" w:color="auto"/>
            <w:left w:val="none" w:sz="0" w:space="0" w:color="auto"/>
            <w:bottom w:val="none" w:sz="0" w:space="0" w:color="auto"/>
            <w:right w:val="none" w:sz="0" w:space="0" w:color="auto"/>
          </w:divBdr>
        </w:div>
        <w:div w:id="1129737547">
          <w:marLeft w:val="0"/>
          <w:marRight w:val="0"/>
          <w:marTop w:val="0"/>
          <w:marBottom w:val="0"/>
          <w:divBdr>
            <w:top w:val="none" w:sz="0" w:space="0" w:color="auto"/>
            <w:left w:val="none" w:sz="0" w:space="0" w:color="auto"/>
            <w:bottom w:val="none" w:sz="0" w:space="0" w:color="auto"/>
            <w:right w:val="none" w:sz="0" w:space="0" w:color="auto"/>
          </w:divBdr>
        </w:div>
        <w:div w:id="56823324">
          <w:marLeft w:val="0"/>
          <w:marRight w:val="0"/>
          <w:marTop w:val="0"/>
          <w:marBottom w:val="0"/>
          <w:divBdr>
            <w:top w:val="none" w:sz="0" w:space="0" w:color="auto"/>
            <w:left w:val="none" w:sz="0" w:space="0" w:color="auto"/>
            <w:bottom w:val="none" w:sz="0" w:space="0" w:color="auto"/>
            <w:right w:val="none" w:sz="0" w:space="0" w:color="auto"/>
          </w:divBdr>
        </w:div>
        <w:div w:id="1185050718">
          <w:marLeft w:val="0"/>
          <w:marRight w:val="0"/>
          <w:marTop w:val="0"/>
          <w:marBottom w:val="0"/>
          <w:divBdr>
            <w:top w:val="none" w:sz="0" w:space="0" w:color="auto"/>
            <w:left w:val="none" w:sz="0" w:space="0" w:color="auto"/>
            <w:bottom w:val="none" w:sz="0" w:space="0" w:color="auto"/>
            <w:right w:val="none" w:sz="0" w:space="0" w:color="auto"/>
          </w:divBdr>
        </w:div>
        <w:div w:id="21830600">
          <w:marLeft w:val="0"/>
          <w:marRight w:val="0"/>
          <w:marTop w:val="0"/>
          <w:marBottom w:val="0"/>
          <w:divBdr>
            <w:top w:val="none" w:sz="0" w:space="0" w:color="auto"/>
            <w:left w:val="none" w:sz="0" w:space="0" w:color="auto"/>
            <w:bottom w:val="none" w:sz="0" w:space="0" w:color="auto"/>
            <w:right w:val="none" w:sz="0" w:space="0" w:color="auto"/>
          </w:divBdr>
        </w:div>
        <w:div w:id="1720010363">
          <w:marLeft w:val="0"/>
          <w:marRight w:val="0"/>
          <w:marTop w:val="0"/>
          <w:marBottom w:val="0"/>
          <w:divBdr>
            <w:top w:val="none" w:sz="0" w:space="0" w:color="auto"/>
            <w:left w:val="none" w:sz="0" w:space="0" w:color="auto"/>
            <w:bottom w:val="none" w:sz="0" w:space="0" w:color="auto"/>
            <w:right w:val="none" w:sz="0" w:space="0" w:color="auto"/>
          </w:divBdr>
        </w:div>
        <w:div w:id="1746026939">
          <w:marLeft w:val="0"/>
          <w:marRight w:val="0"/>
          <w:marTop w:val="0"/>
          <w:marBottom w:val="0"/>
          <w:divBdr>
            <w:top w:val="none" w:sz="0" w:space="0" w:color="auto"/>
            <w:left w:val="none" w:sz="0" w:space="0" w:color="auto"/>
            <w:bottom w:val="none" w:sz="0" w:space="0" w:color="auto"/>
            <w:right w:val="none" w:sz="0" w:space="0" w:color="auto"/>
          </w:divBdr>
        </w:div>
        <w:div w:id="874586946">
          <w:marLeft w:val="0"/>
          <w:marRight w:val="0"/>
          <w:marTop w:val="0"/>
          <w:marBottom w:val="0"/>
          <w:divBdr>
            <w:top w:val="none" w:sz="0" w:space="0" w:color="auto"/>
            <w:left w:val="none" w:sz="0" w:space="0" w:color="auto"/>
            <w:bottom w:val="none" w:sz="0" w:space="0" w:color="auto"/>
            <w:right w:val="none" w:sz="0" w:space="0" w:color="auto"/>
          </w:divBdr>
        </w:div>
        <w:div w:id="690643006">
          <w:marLeft w:val="0"/>
          <w:marRight w:val="0"/>
          <w:marTop w:val="0"/>
          <w:marBottom w:val="0"/>
          <w:divBdr>
            <w:top w:val="none" w:sz="0" w:space="0" w:color="auto"/>
            <w:left w:val="none" w:sz="0" w:space="0" w:color="auto"/>
            <w:bottom w:val="none" w:sz="0" w:space="0" w:color="auto"/>
            <w:right w:val="none" w:sz="0" w:space="0" w:color="auto"/>
          </w:divBdr>
        </w:div>
        <w:div w:id="1648972817">
          <w:marLeft w:val="0"/>
          <w:marRight w:val="0"/>
          <w:marTop w:val="0"/>
          <w:marBottom w:val="0"/>
          <w:divBdr>
            <w:top w:val="none" w:sz="0" w:space="0" w:color="auto"/>
            <w:left w:val="none" w:sz="0" w:space="0" w:color="auto"/>
            <w:bottom w:val="none" w:sz="0" w:space="0" w:color="auto"/>
            <w:right w:val="none" w:sz="0" w:space="0" w:color="auto"/>
          </w:divBdr>
        </w:div>
        <w:div w:id="1098645624">
          <w:marLeft w:val="0"/>
          <w:marRight w:val="0"/>
          <w:marTop w:val="0"/>
          <w:marBottom w:val="0"/>
          <w:divBdr>
            <w:top w:val="none" w:sz="0" w:space="0" w:color="auto"/>
            <w:left w:val="none" w:sz="0" w:space="0" w:color="auto"/>
            <w:bottom w:val="none" w:sz="0" w:space="0" w:color="auto"/>
            <w:right w:val="none" w:sz="0" w:space="0" w:color="auto"/>
          </w:divBdr>
        </w:div>
        <w:div w:id="29385656">
          <w:marLeft w:val="0"/>
          <w:marRight w:val="0"/>
          <w:marTop w:val="0"/>
          <w:marBottom w:val="0"/>
          <w:divBdr>
            <w:top w:val="none" w:sz="0" w:space="0" w:color="auto"/>
            <w:left w:val="none" w:sz="0" w:space="0" w:color="auto"/>
            <w:bottom w:val="none" w:sz="0" w:space="0" w:color="auto"/>
            <w:right w:val="none" w:sz="0" w:space="0" w:color="auto"/>
          </w:divBdr>
        </w:div>
        <w:div w:id="542325161">
          <w:marLeft w:val="0"/>
          <w:marRight w:val="0"/>
          <w:marTop w:val="0"/>
          <w:marBottom w:val="0"/>
          <w:divBdr>
            <w:top w:val="none" w:sz="0" w:space="0" w:color="auto"/>
            <w:left w:val="none" w:sz="0" w:space="0" w:color="auto"/>
            <w:bottom w:val="none" w:sz="0" w:space="0" w:color="auto"/>
            <w:right w:val="none" w:sz="0" w:space="0" w:color="auto"/>
          </w:divBdr>
        </w:div>
        <w:div w:id="578372117">
          <w:marLeft w:val="0"/>
          <w:marRight w:val="0"/>
          <w:marTop w:val="0"/>
          <w:marBottom w:val="0"/>
          <w:divBdr>
            <w:top w:val="none" w:sz="0" w:space="0" w:color="auto"/>
            <w:left w:val="none" w:sz="0" w:space="0" w:color="auto"/>
            <w:bottom w:val="none" w:sz="0" w:space="0" w:color="auto"/>
            <w:right w:val="none" w:sz="0" w:space="0" w:color="auto"/>
          </w:divBdr>
        </w:div>
        <w:div w:id="950823564">
          <w:marLeft w:val="0"/>
          <w:marRight w:val="0"/>
          <w:marTop w:val="0"/>
          <w:marBottom w:val="0"/>
          <w:divBdr>
            <w:top w:val="none" w:sz="0" w:space="0" w:color="auto"/>
            <w:left w:val="none" w:sz="0" w:space="0" w:color="auto"/>
            <w:bottom w:val="none" w:sz="0" w:space="0" w:color="auto"/>
            <w:right w:val="none" w:sz="0" w:space="0" w:color="auto"/>
          </w:divBdr>
        </w:div>
        <w:div w:id="928391184">
          <w:marLeft w:val="0"/>
          <w:marRight w:val="0"/>
          <w:marTop w:val="0"/>
          <w:marBottom w:val="0"/>
          <w:divBdr>
            <w:top w:val="none" w:sz="0" w:space="0" w:color="auto"/>
            <w:left w:val="none" w:sz="0" w:space="0" w:color="auto"/>
            <w:bottom w:val="none" w:sz="0" w:space="0" w:color="auto"/>
            <w:right w:val="none" w:sz="0" w:space="0" w:color="auto"/>
          </w:divBdr>
        </w:div>
        <w:div w:id="703336622">
          <w:marLeft w:val="0"/>
          <w:marRight w:val="0"/>
          <w:marTop w:val="0"/>
          <w:marBottom w:val="0"/>
          <w:divBdr>
            <w:top w:val="none" w:sz="0" w:space="0" w:color="auto"/>
            <w:left w:val="none" w:sz="0" w:space="0" w:color="auto"/>
            <w:bottom w:val="none" w:sz="0" w:space="0" w:color="auto"/>
            <w:right w:val="none" w:sz="0" w:space="0" w:color="auto"/>
          </w:divBdr>
        </w:div>
        <w:div w:id="1790077769">
          <w:marLeft w:val="0"/>
          <w:marRight w:val="0"/>
          <w:marTop w:val="0"/>
          <w:marBottom w:val="0"/>
          <w:divBdr>
            <w:top w:val="none" w:sz="0" w:space="0" w:color="auto"/>
            <w:left w:val="none" w:sz="0" w:space="0" w:color="auto"/>
            <w:bottom w:val="none" w:sz="0" w:space="0" w:color="auto"/>
            <w:right w:val="none" w:sz="0" w:space="0" w:color="auto"/>
          </w:divBdr>
        </w:div>
        <w:div w:id="186065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atricksandstjosephs.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Bradley</dc:creator>
  <cp:keywords/>
  <dc:description/>
  <cp:lastModifiedBy>C Conway</cp:lastModifiedBy>
  <cp:revision>6</cp:revision>
  <cp:lastPrinted>2022-10-21T15:30:00Z</cp:lastPrinted>
  <dcterms:created xsi:type="dcterms:W3CDTF">2025-08-27T15:21:00Z</dcterms:created>
  <dcterms:modified xsi:type="dcterms:W3CDTF">2025-12-18T13:48:00Z</dcterms:modified>
</cp:coreProperties>
</file>